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8B413A0" w:rsidR="00537809" w:rsidRPr="00B266B0" w:rsidRDefault="00537809" w:rsidP="00537809">
      <w:pPr>
        <w:pStyle w:val="Header"/>
        <w:tabs>
          <w:tab w:val="right" w:pos="9639"/>
        </w:tabs>
        <w:rPr>
          <w:bCs/>
          <w:i/>
          <w:noProof w:val="0"/>
          <w:sz w:val="24"/>
          <w:szCs w:val="24"/>
        </w:rPr>
      </w:pPr>
      <w:bookmarkStart w:id="0" w:name="_Hlk164941134"/>
      <w:bookmarkEnd w:id="0"/>
      <w:r w:rsidRPr="003A41EF">
        <w:rPr>
          <w:bCs/>
          <w:noProof w:val="0"/>
          <w:sz w:val="24"/>
          <w:szCs w:val="24"/>
        </w:rPr>
        <w:t xml:space="preserve">3GPP TSG-RAN WG2 Meeting </w:t>
      </w:r>
      <w:r>
        <w:rPr>
          <w:bCs/>
          <w:noProof w:val="0"/>
          <w:sz w:val="24"/>
          <w:szCs w:val="24"/>
        </w:rPr>
        <w:t>#12</w:t>
      </w:r>
      <w:r w:rsidR="001F008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FC6037">
        <w:rPr>
          <w:bCs/>
          <w:noProof w:val="0"/>
          <w:sz w:val="24"/>
          <w:szCs w:val="24"/>
        </w:rPr>
        <w:t>07190</w:t>
      </w:r>
    </w:p>
    <w:p w14:paraId="11776FA6" w14:textId="7709598C" w:rsidR="00A209D6" w:rsidRPr="001679A0" w:rsidRDefault="008D3F1C" w:rsidP="00A209D6">
      <w:pPr>
        <w:pStyle w:val="Header"/>
        <w:tabs>
          <w:tab w:val="right" w:pos="9639"/>
        </w:tabs>
        <w:rPr>
          <w:rFonts w:eastAsia="SimSun"/>
          <w:bCs/>
          <w:i/>
          <w:i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sidR="001679A0">
        <w:rPr>
          <w:rFonts w:eastAsia="SimSun"/>
          <w:bCs/>
          <w:sz w:val="24"/>
          <w:szCs w:val="24"/>
          <w:lang w:eastAsia="zh-CN"/>
        </w:rPr>
        <w:t>19</w:t>
      </w:r>
      <w:r w:rsidR="00723B23">
        <w:rPr>
          <w:rFonts w:eastAsia="SimSun"/>
          <w:bCs/>
          <w:sz w:val="24"/>
          <w:szCs w:val="24"/>
          <w:lang w:eastAsia="zh-CN"/>
        </w:rPr>
        <w:t xml:space="preserve"> </w:t>
      </w:r>
      <w:r w:rsidR="001679A0">
        <w:rPr>
          <w:rFonts w:eastAsia="SimSun"/>
          <w:bCs/>
          <w:sz w:val="24"/>
          <w:szCs w:val="24"/>
          <w:lang w:eastAsia="zh-CN"/>
        </w:rPr>
        <w:t>August</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C396F">
        <w:rPr>
          <w:rFonts w:eastAsia="SimSun"/>
          <w:bCs/>
          <w:sz w:val="24"/>
          <w:szCs w:val="24"/>
          <w:lang w:eastAsia="zh-CN"/>
        </w:rPr>
        <w:t>2</w:t>
      </w:r>
      <w:r w:rsidR="001679A0">
        <w:rPr>
          <w:rFonts w:eastAsia="SimSun"/>
          <w:bCs/>
          <w:sz w:val="24"/>
          <w:szCs w:val="24"/>
          <w:lang w:eastAsia="zh-CN"/>
        </w:rPr>
        <w:t>3</w:t>
      </w:r>
      <w:r w:rsidR="00537809" w:rsidRPr="002240E0">
        <w:rPr>
          <w:rFonts w:eastAsia="SimSun"/>
          <w:bCs/>
          <w:sz w:val="24"/>
          <w:szCs w:val="24"/>
          <w:lang w:eastAsia="zh-CN"/>
        </w:rPr>
        <w:t xml:space="preserve"> </w:t>
      </w:r>
      <w:r w:rsidR="001679A0">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r w:rsidR="001679A0">
        <w:rPr>
          <w:rFonts w:eastAsia="SimSun"/>
          <w:i/>
          <w:iCs/>
          <w:noProof w:val="0"/>
          <w:sz w:val="24"/>
          <w:szCs w:val="24"/>
          <w:lang w:eastAsia="zh-CN"/>
        </w:rPr>
        <w:t>R2-2405470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D2D8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E1830">
        <w:rPr>
          <w:rFonts w:cs="Arial"/>
          <w:b/>
          <w:bCs/>
          <w:sz w:val="24"/>
          <w:lang w:eastAsia="ja-JP"/>
        </w:rPr>
        <w:t>7.0.</w:t>
      </w:r>
      <w:r w:rsidR="001D4136">
        <w:rPr>
          <w:rFonts w:cs="Arial"/>
          <w:b/>
          <w:bCs/>
          <w:sz w:val="24"/>
          <w:lang w:eastAsia="ja-JP"/>
        </w:rPr>
        <w:t>2.8</w:t>
      </w:r>
    </w:p>
    <w:p w14:paraId="73188B46" w14:textId="7013C6A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9D08A7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396F">
        <w:rPr>
          <w:rFonts w:ascii="Arial" w:hAnsi="Arial" w:cs="Arial"/>
          <w:b/>
          <w:bCs/>
          <w:sz w:val="24"/>
        </w:rPr>
        <w:t>ASN</w:t>
      </w:r>
      <w:r w:rsidR="006E1ED5">
        <w:rPr>
          <w:rFonts w:ascii="Arial" w:hAnsi="Arial" w:cs="Arial"/>
          <w:b/>
          <w:bCs/>
          <w:sz w:val="24"/>
        </w:rPr>
        <w:t>.</w:t>
      </w:r>
      <w:r w:rsidR="00FC396F">
        <w:rPr>
          <w:rFonts w:ascii="Arial" w:hAnsi="Arial" w:cs="Arial"/>
          <w:b/>
          <w:bCs/>
          <w:sz w:val="24"/>
        </w:rPr>
        <w:t xml:space="preserve">1 Review </w:t>
      </w:r>
      <w:r w:rsidR="001F0087">
        <w:rPr>
          <w:rFonts w:ascii="Arial" w:hAnsi="Arial" w:cs="Arial"/>
          <w:b/>
          <w:bCs/>
          <w:sz w:val="24"/>
        </w:rPr>
        <w:t>Modernization</w:t>
      </w:r>
    </w:p>
    <w:p w14:paraId="25F387E8" w14:textId="12AD4A3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
    <w:p w14:paraId="6FEB19D6" w14:textId="5A31A945"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77777777" w:rsidR="00A209D6" w:rsidRPr="006E13D1" w:rsidRDefault="00A209D6" w:rsidP="00A209D6">
      <w:pPr>
        <w:pStyle w:val="Heading1"/>
      </w:pPr>
      <w:r w:rsidRPr="006E13D1">
        <w:t>1</w:t>
      </w:r>
      <w:r w:rsidRPr="006E13D1">
        <w:tab/>
      </w:r>
      <w:r>
        <w:t>Introduction</w:t>
      </w:r>
    </w:p>
    <w:p w14:paraId="09E484E9" w14:textId="315488B8" w:rsidR="003D2D80" w:rsidRDefault="00AE3023" w:rsidP="003D2D80">
      <w:r>
        <w:t>A</w:t>
      </w:r>
      <w:r w:rsidR="00C522A3">
        <w:t>t</w:t>
      </w:r>
      <w:r>
        <w:t xml:space="preserve"> the end of each release, a</w:t>
      </w:r>
      <w:r w:rsidR="00B1267E">
        <w:t>n ASN.1</w:t>
      </w:r>
      <w:r>
        <w:t xml:space="preserve"> review procedure</w:t>
      </w:r>
      <w:r w:rsidR="000D62D1">
        <w:t xml:space="preserve"> [1]</w:t>
      </w:r>
      <w:r>
        <w:t xml:space="preserve"> is conducted</w:t>
      </w:r>
      <w:r w:rsidR="00B1267E">
        <w:t xml:space="preserve"> on the 36/38.331 and 37.355 specifications</w:t>
      </w:r>
      <w:r>
        <w:t xml:space="preserve"> to ensure </w:t>
      </w:r>
      <w:r w:rsidR="007D1976">
        <w:t>consistency at t</w:t>
      </w:r>
      <w:r w:rsidR="00AD5C0C">
        <w:t xml:space="preserve">he </w:t>
      </w:r>
      <w:r w:rsidR="007D1976">
        <w:t xml:space="preserve">end of the </w:t>
      </w:r>
      <w:r w:rsidR="00AD5C0C">
        <w:t xml:space="preserve">release. The </w:t>
      </w:r>
      <w:r w:rsidR="00F82524">
        <w:t xml:space="preserve">number </w:t>
      </w:r>
      <w:r w:rsidR="00AD5C0C">
        <w:t>of agreements</w:t>
      </w:r>
      <w:r w:rsidR="00F82524">
        <w:t xml:space="preserve"> are </w:t>
      </w:r>
      <w:r w:rsidR="00144B55">
        <w:t xml:space="preserve">generally </w:t>
      </w:r>
      <w:r w:rsidR="00F82524">
        <w:t xml:space="preserve">more numerous </w:t>
      </w:r>
      <w:r w:rsidR="00144B55">
        <w:t>than that between minor releases generated at each 3GPP plenary meeting</w:t>
      </w:r>
      <w:r w:rsidR="00C522A3">
        <w:t xml:space="preserve">, </w:t>
      </w:r>
      <w:r w:rsidR="00AD5C0C">
        <w:t xml:space="preserve">and </w:t>
      </w:r>
      <w:r w:rsidR="00C522A3">
        <w:t>merg</w:t>
      </w:r>
      <w:r w:rsidR="00AD5C0C">
        <w:t>ing those all</w:t>
      </w:r>
      <w:r w:rsidR="00C522A3">
        <w:t xml:space="preserve"> to create a coherent and correct specification</w:t>
      </w:r>
      <w:r w:rsidR="00AD5C0C">
        <w:t xml:space="preserve"> requires substantial effort</w:t>
      </w:r>
      <w:r w:rsidR="00C522A3">
        <w:t xml:space="preserve">. </w:t>
      </w:r>
      <w:r w:rsidR="00AD5C0C">
        <w:t xml:space="preserve">Due to the </w:t>
      </w:r>
      <w:r w:rsidR="00F82524">
        <w:t xml:space="preserve">number </w:t>
      </w:r>
      <w:r w:rsidR="00AD5C0C">
        <w:t xml:space="preserve">of companies and delegates participating in the </w:t>
      </w:r>
      <w:r w:rsidR="00560DF4">
        <w:t xml:space="preserve">ASN.1 review </w:t>
      </w:r>
      <w:r w:rsidR="00AD5C0C">
        <w:t xml:space="preserve">process, the current </w:t>
      </w:r>
      <w:r w:rsidR="00560DF4">
        <w:t xml:space="preserve">procedure implements a sort of </w:t>
      </w:r>
      <w:r w:rsidR="00AD5C0C">
        <w:t xml:space="preserve">“manual </w:t>
      </w:r>
      <w:r w:rsidR="00560DF4">
        <w:t>version control</w:t>
      </w:r>
      <w:r w:rsidR="00AD5C0C">
        <w:t>”</w:t>
      </w:r>
      <w:r w:rsidR="00560DF4">
        <w:t xml:space="preserve"> procedure using a mix of</w:t>
      </w:r>
      <w:r w:rsidR="00B1267E">
        <w:t xml:space="preserve"> downloading and uploading </w:t>
      </w:r>
      <w:r w:rsidR="000D62D1">
        <w:t>the current and modified version of the specification review file, and</w:t>
      </w:r>
      <w:r w:rsidR="00560DF4">
        <w:t xml:space="preserve"> </w:t>
      </w:r>
      <w:r w:rsidR="00600635">
        <w:t>manually created lock files</w:t>
      </w:r>
      <w:r w:rsidR="000D62D1">
        <w:t xml:space="preserve"> to indicate that the document is under revision</w:t>
      </w:r>
      <w:r w:rsidR="00600635">
        <w:t>.</w:t>
      </w:r>
    </w:p>
    <w:p w14:paraId="398848BC" w14:textId="75C6D596" w:rsidR="00FE4425" w:rsidRDefault="00FE4425" w:rsidP="003D2D80">
      <w:r>
        <w:t xml:space="preserve">The main </w:t>
      </w:r>
      <w:r w:rsidR="00AD5C0C">
        <w:t>difficulties</w:t>
      </w:r>
      <w:r>
        <w:t xml:space="preserve"> about the existing procedures are described in the next section, but it is clear that </w:t>
      </w:r>
      <w:r w:rsidR="007A3E04">
        <w:t xml:space="preserve">as the specification has grown, certain tools have outgrown their relevance and feasibility of use. Therefore, a new </w:t>
      </w:r>
      <w:r w:rsidR="00D134CE">
        <w:t>procedure is proposed by first describing the current way, then describing a potential future, and finally describing the changes</w:t>
      </w:r>
      <w:r w:rsidR="0019654A">
        <w:t xml:space="preserve"> to facilitate that future vision</w:t>
      </w:r>
      <w:r w:rsidR="00D134CE">
        <w:t>, which would involve some growing pain</w:t>
      </w:r>
      <w:r w:rsidR="0019654A">
        <w:t xml:space="preserve"> to learn new tools.</w:t>
      </w:r>
    </w:p>
    <w:p w14:paraId="51FCE384" w14:textId="1BA9238C" w:rsidR="004A5AB2" w:rsidRPr="003D2D80" w:rsidRDefault="004A5AB2" w:rsidP="003D2D80">
      <w:r>
        <w:t xml:space="preserve">The specification of the discussion is limited to the end of release review procedure, targeting the end of </w:t>
      </w:r>
      <w:r w:rsidR="00D62692">
        <w:t>Release 19 review</w:t>
      </w:r>
      <w:r w:rsidR="00185D66">
        <w:t xml:space="preserve"> and to fully implement the new process for 6G, where the first </w:t>
      </w:r>
      <w:r w:rsidR="00620B8D">
        <w:t>specifications are scheduled for Release 21 [6]</w:t>
      </w:r>
      <w:r w:rsidR="00D62692">
        <w:t xml:space="preserve">. It is not the intention to change the format of the </w:t>
      </w:r>
      <w:r w:rsidR="0048629D">
        <w:t>specification, or to change the CR implementation procedure. Intermediate and derivative files and file formats only serve to enable review and discussion of the review.</w:t>
      </w:r>
    </w:p>
    <w:p w14:paraId="5B235879" w14:textId="77777777" w:rsidR="00455152" w:rsidRDefault="009339CB" w:rsidP="00455152">
      <w:pPr>
        <w:pStyle w:val="Heading1"/>
      </w:pPr>
      <w:r>
        <w:t>2</w:t>
      </w:r>
      <w:r w:rsidR="00455152" w:rsidRPr="006E13D1">
        <w:tab/>
      </w:r>
      <w:r w:rsidR="00455152">
        <w:t>ASN.1 Review</w:t>
      </w:r>
    </w:p>
    <w:p w14:paraId="5982B445" w14:textId="01961323" w:rsidR="009339CB" w:rsidRDefault="009339CB" w:rsidP="009339CB">
      <w:pPr>
        <w:pStyle w:val="Heading2"/>
      </w:pPr>
      <w:r>
        <w:t>2</w:t>
      </w:r>
      <w:r w:rsidRPr="006E13D1">
        <w:t>.</w:t>
      </w:r>
      <w:r w:rsidR="00455152">
        <w:t>1</w:t>
      </w:r>
      <w:r w:rsidRPr="006E13D1">
        <w:tab/>
      </w:r>
      <w:r w:rsidR="00D7248C">
        <w:t>Current ASN.1 Review Procedures</w:t>
      </w:r>
    </w:p>
    <w:p w14:paraId="4DA304ED" w14:textId="43918A56" w:rsidR="00BD424F" w:rsidRDefault="00BD424F" w:rsidP="00D7248C">
      <w:r>
        <w:t>The following steps are taken to review and integrate corrections into a frozen release.</w:t>
      </w:r>
      <w:r w:rsidR="00493D55">
        <w:t xml:space="preserve"> </w:t>
      </w:r>
      <w:r w:rsidR="00F6508E">
        <w:t xml:space="preserve">The process is known as the RIL procedure, wherein RIL </w:t>
      </w:r>
      <w:r w:rsidR="004E5FAA">
        <w:t xml:space="preserve">refers to Review Issue List. However, RIL refers to a single issue, colloquially. </w:t>
      </w:r>
      <w:r w:rsidR="00493D55">
        <w:t xml:space="preserve">These steps are summarized from [1], which describes the end-to-end procedure, and [2], which describes the Microsoft Word macros used to </w:t>
      </w:r>
      <w:r w:rsidR="008D6B0E">
        <w:t>maintain a consistent process.</w:t>
      </w:r>
    </w:p>
    <w:p w14:paraId="6BA7E21F" w14:textId="6140C90C" w:rsidR="00BD424F" w:rsidRDefault="00BD424F" w:rsidP="00BD424F">
      <w:pPr>
        <w:pStyle w:val="ListParagraph"/>
        <w:numPr>
          <w:ilvl w:val="0"/>
          <w:numId w:val="20"/>
        </w:numPr>
      </w:pPr>
      <w:r>
        <w:t>A clean copy of the specification is provided for review.</w:t>
      </w:r>
    </w:p>
    <w:p w14:paraId="0EE60762" w14:textId="2786AE25" w:rsidR="00BD424F" w:rsidRDefault="00BD424F" w:rsidP="00BD424F">
      <w:pPr>
        <w:pStyle w:val="ListParagraph"/>
        <w:numPr>
          <w:ilvl w:val="0"/>
          <w:numId w:val="20"/>
        </w:numPr>
      </w:pPr>
      <w:r>
        <w:t>Reviewers check the 3GPP FTP server and determine whether the review file is checked out by comparing the latest lock file version, e.g., “</w:t>
      </w:r>
      <w:r w:rsidRPr="00BD424F">
        <w:t>v1</w:t>
      </w:r>
      <w:r>
        <w:t>79</w:t>
      </w:r>
      <w:r w:rsidRPr="00BD424F">
        <w:t xml:space="preserve"> IS LOCKED for editing</w:t>
      </w:r>
      <w:r>
        <w:t>.txt” to the latest specification review version, e.g., “</w:t>
      </w:r>
      <w:r w:rsidRPr="00BD424F">
        <w:t>38331 Rel18 ASN1 review v179</w:t>
      </w:r>
      <w:r>
        <w:t>.docx”.</w:t>
      </w:r>
    </w:p>
    <w:p w14:paraId="4794C3ED" w14:textId="361ADEA8" w:rsidR="00BD424F" w:rsidRDefault="00BD424F" w:rsidP="00BD424F">
      <w:pPr>
        <w:pStyle w:val="ListParagraph"/>
        <w:numPr>
          <w:ilvl w:val="1"/>
          <w:numId w:val="20"/>
        </w:numPr>
      </w:pPr>
      <w:r>
        <w:t>If the lock file version, e.g., “v179” is equal to the latest specification review file version, e.g., “v179”, then the reviewer must wait until the current reviewer is finished and uploads a specification review file with a new version number.</w:t>
      </w:r>
    </w:p>
    <w:p w14:paraId="4516CDE5" w14:textId="5651AD18" w:rsidR="00BD424F" w:rsidRDefault="00BD424F" w:rsidP="00BD424F">
      <w:pPr>
        <w:pStyle w:val="ListParagraph"/>
        <w:numPr>
          <w:ilvl w:val="1"/>
          <w:numId w:val="20"/>
        </w:numPr>
      </w:pPr>
      <w:r>
        <w:t>Otherwise, the reviewer uploads a lock file with the same version as the current specification review file, edits the specification review file, and then uploads the specification review file with the current version number + 1, e.g., if the current review version is “v179”, then the new specification review file should have version “v180”.</w:t>
      </w:r>
    </w:p>
    <w:p w14:paraId="08D2C840" w14:textId="4B4C8594" w:rsidR="00BD424F" w:rsidRDefault="00BD424F" w:rsidP="00BD424F">
      <w:pPr>
        <w:pStyle w:val="ListParagraph"/>
        <w:numPr>
          <w:ilvl w:val="0"/>
          <w:numId w:val="20"/>
        </w:numPr>
      </w:pPr>
      <w:r>
        <w:t>The reviewer, using provided Microsoft Word VBA macros, enters draft mode, and creates new RILs using the add comment macro.</w:t>
      </w:r>
    </w:p>
    <w:p w14:paraId="5AF2018A" w14:textId="77777777" w:rsidR="00BD424F" w:rsidRDefault="00BD424F" w:rsidP="00BD424F">
      <w:pPr>
        <w:pStyle w:val="ListParagraph"/>
        <w:numPr>
          <w:ilvl w:val="0"/>
          <w:numId w:val="20"/>
        </w:numPr>
      </w:pPr>
      <w:r>
        <w:t>The reviewer fills out the comment template provided by the macro, including the description of the change and the proposed change, which could be a copy of the text to change with the proposed changes inline.</w:t>
      </w:r>
    </w:p>
    <w:p w14:paraId="2874432E" w14:textId="77777777" w:rsidR="00143279" w:rsidRDefault="00BD424F" w:rsidP="00BD424F">
      <w:pPr>
        <w:pStyle w:val="ListParagraph"/>
        <w:numPr>
          <w:ilvl w:val="0"/>
          <w:numId w:val="20"/>
        </w:numPr>
      </w:pPr>
      <w:r>
        <w:t xml:space="preserve">Once all RILs are ready, the reviewer </w:t>
      </w:r>
      <w:r w:rsidR="00143279">
        <w:t>uploads the specification review file using the procedure in step 2b.</w:t>
      </w:r>
    </w:p>
    <w:p w14:paraId="40721B25" w14:textId="77777777" w:rsidR="00143279" w:rsidRDefault="2C531B4C" w:rsidP="00BD424F">
      <w:pPr>
        <w:pStyle w:val="ListParagraph"/>
        <w:numPr>
          <w:ilvl w:val="0"/>
          <w:numId w:val="20"/>
        </w:numPr>
      </w:pPr>
      <w:r>
        <w:lastRenderedPageBreak/>
        <w:t>Discussions can be had during the RIL process over email, and again during the meeting.</w:t>
      </w:r>
    </w:p>
    <w:p w14:paraId="4FB57E9D" w14:textId="663EDADA" w:rsidR="00143279" w:rsidRDefault="00680C97" w:rsidP="00BD424F">
      <w:pPr>
        <w:pStyle w:val="ListParagraph"/>
        <w:numPr>
          <w:ilvl w:val="0"/>
          <w:numId w:val="20"/>
        </w:numPr>
      </w:pPr>
      <w:r>
        <w:t>It is decided whether</w:t>
      </w:r>
      <w:r w:rsidR="00190B5D">
        <w:t xml:space="preserve"> to </w:t>
      </w:r>
      <w:r w:rsidR="00143279">
        <w:t>agree or</w:t>
      </w:r>
      <w:r>
        <w:t xml:space="preserve"> to</w:t>
      </w:r>
      <w:r w:rsidR="00143279">
        <w:t xml:space="preserve"> reject the proposals, and once approved during a 3GPP meeting,</w:t>
      </w:r>
      <w:r>
        <w:t xml:space="preserve"> </w:t>
      </w:r>
      <w:r w:rsidR="00143279">
        <w:t xml:space="preserve">the agreed RILs </w:t>
      </w:r>
      <w:r>
        <w:t xml:space="preserve">are integrated </w:t>
      </w:r>
      <w:r w:rsidR="00143279">
        <w:t>into the specification review draft.</w:t>
      </w:r>
    </w:p>
    <w:p w14:paraId="0546604A" w14:textId="7CA5A086" w:rsidR="00BD424F" w:rsidRDefault="00143279" w:rsidP="00BD424F">
      <w:pPr>
        <w:pStyle w:val="ListParagraph"/>
        <w:numPr>
          <w:ilvl w:val="0"/>
          <w:numId w:val="20"/>
        </w:numPr>
      </w:pPr>
      <w:r>
        <w:t>Once the work item drafts are approved, they are integrated into the full specification draft.</w:t>
      </w:r>
      <w:r w:rsidR="00BD424F">
        <w:t xml:space="preserve"> </w:t>
      </w:r>
    </w:p>
    <w:p w14:paraId="4040BF02" w14:textId="5DBA8634" w:rsidR="001E7ED8" w:rsidRDefault="00D7248C" w:rsidP="00D7248C">
      <w:r w:rsidRPr="00D7248C">
        <w:t>The ASN.1 protocol specification is embedded inside of 36/38.331 for RRC and in 37.355 for LPP.</w:t>
      </w:r>
      <w:r>
        <w:t xml:space="preserve"> </w:t>
      </w:r>
      <w:r w:rsidRPr="00D7248C">
        <w:t xml:space="preserve">Because the ASN.1 is embedded in a </w:t>
      </w:r>
      <w:r>
        <w:t>Microsoft W</w:t>
      </w:r>
      <w:r w:rsidRPr="00D7248C">
        <w:t xml:space="preserve">ord </w:t>
      </w:r>
      <w:r>
        <w:t>“</w:t>
      </w:r>
      <w:r w:rsidRPr="00D7248C">
        <w:t>docx</w:t>
      </w:r>
      <w:r>
        <w:t>”</w:t>
      </w:r>
      <w:r w:rsidRPr="00D7248C">
        <w:t xml:space="preserve"> file, typical version control and collaboration tools cannot be used to review,</w:t>
      </w:r>
      <w:r>
        <w:t xml:space="preserve"> comment on,</w:t>
      </w:r>
      <w:r w:rsidRPr="00D7248C">
        <w:t xml:space="preserve"> and syntax check the ASN.1. Instead, the ASN.1 needs to be </w:t>
      </w:r>
      <w:r w:rsidR="005D1AE9">
        <w:t xml:space="preserve">first </w:t>
      </w:r>
      <w:r w:rsidRPr="00D7248C">
        <w:t xml:space="preserve">extracted manually, </w:t>
      </w:r>
      <w:r w:rsidR="005D1AE9">
        <w:t>f</w:t>
      </w:r>
      <w:r w:rsidRPr="00D7248C">
        <w:t xml:space="preserve">or </w:t>
      </w:r>
      <w:r w:rsidR="005D1AE9">
        <w:t>example</w:t>
      </w:r>
      <w:r w:rsidRPr="00D7248C">
        <w:t xml:space="preserve"> through the use of a script.</w:t>
      </w:r>
      <w:r>
        <w:t xml:space="preserve"> </w:t>
      </w:r>
      <w:r w:rsidRPr="00D7248C">
        <w:t>Additionally, section descriptions and field description tables are mixed throughout the ASN.1 specification sections of their respective documents.</w:t>
      </w:r>
      <w:r>
        <w:t xml:space="preserve"> </w:t>
      </w:r>
    </w:p>
    <w:p w14:paraId="725E4F68" w14:textId="13A0154F" w:rsidR="00D7248C" w:rsidRPr="00D7248C" w:rsidRDefault="00D7248C" w:rsidP="00D7248C">
      <w:r>
        <w:t>In the current RIL procedure, which is appreciate</w:t>
      </w:r>
      <w:r w:rsidR="001E7ED8">
        <w:t>d</w:t>
      </w:r>
      <w:r>
        <w:t xml:space="preserve"> as a massive improvement over a completely manual procedure, the following </w:t>
      </w:r>
      <w:r w:rsidR="00C16962">
        <w:t>issues</w:t>
      </w:r>
      <w:r>
        <w:t xml:space="preserve"> for improvement have been identified:</w:t>
      </w:r>
    </w:p>
    <w:p w14:paraId="207B89C5" w14:textId="77777777" w:rsidR="00D7248C" w:rsidRDefault="00D7248C" w:rsidP="00D7248C">
      <w:pPr>
        <w:pStyle w:val="ListParagraph"/>
        <w:numPr>
          <w:ilvl w:val="0"/>
          <w:numId w:val="18"/>
        </w:numPr>
      </w:pPr>
      <w:r>
        <w:t>Only one reviewer can add RILs and make comments at any given time.</w:t>
      </w:r>
    </w:p>
    <w:p w14:paraId="490002E3" w14:textId="5F10256A" w:rsidR="00D7248C" w:rsidRDefault="00D7248C" w:rsidP="00D7248C">
      <w:pPr>
        <w:pStyle w:val="ListParagraph"/>
        <w:numPr>
          <w:ilvl w:val="0"/>
          <w:numId w:val="18"/>
        </w:numPr>
      </w:pPr>
      <w:r>
        <w:t>A manual “LOCK” file needs to be created and filled in to prevent version conflicts.</w:t>
      </w:r>
    </w:p>
    <w:p w14:paraId="5A0AC4FC" w14:textId="6A937616" w:rsidR="00D7248C" w:rsidRDefault="00D7248C" w:rsidP="00D7248C">
      <w:pPr>
        <w:pStyle w:val="ListParagraph"/>
        <w:numPr>
          <w:ilvl w:val="0"/>
          <w:numId w:val="18"/>
        </w:numPr>
      </w:pPr>
      <w:r>
        <w:t>Despite using “draft” mode and macros to facilitate the addition and reading of comments, Microsoft Word is often slow and can crash, resulting in the loss of work.</w:t>
      </w:r>
    </w:p>
    <w:p w14:paraId="6F7B855D" w14:textId="41891054" w:rsidR="00D7248C" w:rsidRDefault="00D7248C" w:rsidP="00D7248C">
      <w:pPr>
        <w:pStyle w:val="ListParagraph"/>
        <w:numPr>
          <w:ilvl w:val="0"/>
          <w:numId w:val="18"/>
        </w:numPr>
      </w:pPr>
      <w:r>
        <w:t>It is difficult to view comments and the relevant text at the same time because the comments can be quite long.</w:t>
      </w:r>
    </w:p>
    <w:p w14:paraId="4DF0058B" w14:textId="4CBB0CBD" w:rsidR="00D7248C" w:rsidRDefault="00D7248C" w:rsidP="00D7248C">
      <w:pPr>
        <w:pStyle w:val="ListParagraph"/>
        <w:numPr>
          <w:ilvl w:val="0"/>
          <w:numId w:val="18"/>
        </w:numPr>
      </w:pPr>
      <w:r>
        <w:t>Modifications to ASN.1 text are done inside the comments, so it is impossible to evaluate the changes inline.</w:t>
      </w:r>
    </w:p>
    <w:p w14:paraId="27192B64" w14:textId="2EC4A523" w:rsidR="00D7248C" w:rsidRPr="00D7248C" w:rsidRDefault="00D7248C" w:rsidP="00D7248C">
      <w:pPr>
        <w:pStyle w:val="ListParagraph"/>
        <w:numPr>
          <w:ilvl w:val="0"/>
          <w:numId w:val="18"/>
        </w:numPr>
      </w:pPr>
      <w:r w:rsidRPr="00D7248C">
        <w:t xml:space="preserve">Merging </w:t>
      </w:r>
      <w:r>
        <w:t>agreed</w:t>
      </w:r>
      <w:r w:rsidRPr="00D7248C">
        <w:t xml:space="preserve"> ASN.1 changes is a manual, time consuming process.</w:t>
      </w:r>
    </w:p>
    <w:p w14:paraId="769735C4" w14:textId="7210CC87" w:rsidR="00D7248C" w:rsidRDefault="00D7248C" w:rsidP="00D7248C">
      <w:pPr>
        <w:pStyle w:val="ListParagraph"/>
        <w:numPr>
          <w:ilvl w:val="0"/>
          <w:numId w:val="18"/>
        </w:numPr>
      </w:pPr>
      <w:r w:rsidRPr="00D7248C">
        <w:t xml:space="preserve">ASN.1 syntax checking is a manual step that </w:t>
      </w:r>
      <w:r w:rsidR="00A221A3">
        <w:t xml:space="preserve">can only </w:t>
      </w:r>
      <w:r w:rsidRPr="00D7248C">
        <w:t>occur after the final review.</w:t>
      </w:r>
    </w:p>
    <w:p w14:paraId="5EA45373" w14:textId="66B95E35" w:rsidR="00E56F18" w:rsidRPr="006F7C05" w:rsidRDefault="00E56F18" w:rsidP="00E56F18">
      <w:pPr>
        <w:rPr>
          <w:b/>
          <w:bCs/>
        </w:rPr>
      </w:pPr>
      <w:r w:rsidRPr="006F7C05">
        <w:rPr>
          <w:b/>
          <w:bCs/>
        </w:rPr>
        <w:t>Observation 1: Only one reviewer can add RILs and make comments at any given time.</w:t>
      </w:r>
    </w:p>
    <w:p w14:paraId="2B460F46" w14:textId="73E62EDE" w:rsidR="00E56F18" w:rsidRPr="006F7C05" w:rsidRDefault="00E56F18" w:rsidP="00E56F18">
      <w:pPr>
        <w:rPr>
          <w:b/>
          <w:bCs/>
        </w:rPr>
      </w:pPr>
      <w:r w:rsidRPr="006F7C05">
        <w:rPr>
          <w:b/>
          <w:bCs/>
        </w:rPr>
        <w:t xml:space="preserve">Observation 2: Version control is currently implemented in a </w:t>
      </w:r>
      <w:r w:rsidR="00304354" w:rsidRPr="006F7C05">
        <w:rPr>
          <w:b/>
          <w:bCs/>
        </w:rPr>
        <w:t>manual manner, requiring the uploading of “lock” files and using email to notify others when a new version of the review file has been uploaded.</w:t>
      </w:r>
    </w:p>
    <w:p w14:paraId="7C99B85A" w14:textId="7E779EF7" w:rsidR="00304354" w:rsidRPr="006F7C05" w:rsidRDefault="00304354" w:rsidP="00E56F18">
      <w:pPr>
        <w:rPr>
          <w:b/>
          <w:bCs/>
        </w:rPr>
      </w:pPr>
      <w:r w:rsidRPr="006F7C05">
        <w:rPr>
          <w:b/>
          <w:bCs/>
        </w:rPr>
        <w:t>Observation 3: Microsoft word becomes slow and can crash, despite the use of draft mode.</w:t>
      </w:r>
    </w:p>
    <w:p w14:paraId="76746CE6" w14:textId="1CCE7A73" w:rsidR="00304354" w:rsidRPr="006F7C05" w:rsidRDefault="00304354" w:rsidP="00E56F18">
      <w:pPr>
        <w:rPr>
          <w:b/>
          <w:bCs/>
        </w:rPr>
      </w:pPr>
      <w:r w:rsidRPr="006F7C05">
        <w:rPr>
          <w:b/>
          <w:bCs/>
        </w:rPr>
        <w:t xml:space="preserve">Observation 4: </w:t>
      </w:r>
      <w:r w:rsidR="006C160C" w:rsidRPr="006F7C05">
        <w:rPr>
          <w:b/>
          <w:bCs/>
        </w:rPr>
        <w:t>Viewing comments and the relevant text at the same time can be difficult in Word.</w:t>
      </w:r>
    </w:p>
    <w:p w14:paraId="5DEC24BD" w14:textId="57E326FB" w:rsidR="006C160C" w:rsidRPr="006F7C05" w:rsidRDefault="006C160C" w:rsidP="00E56F18">
      <w:pPr>
        <w:rPr>
          <w:b/>
          <w:bCs/>
        </w:rPr>
      </w:pPr>
      <w:r w:rsidRPr="006F7C05">
        <w:rPr>
          <w:b/>
          <w:bCs/>
        </w:rPr>
        <w:t xml:space="preserve">Observation 5: ASN.1 </w:t>
      </w:r>
      <w:r w:rsidR="006F7C05">
        <w:rPr>
          <w:b/>
          <w:bCs/>
        </w:rPr>
        <w:t>and procedural text are</w:t>
      </w:r>
      <w:r w:rsidRPr="006F7C05">
        <w:rPr>
          <w:b/>
          <w:bCs/>
        </w:rPr>
        <w:t xml:space="preserve"> modified in comments instead of inline, making it difficult to understand the</w:t>
      </w:r>
      <w:r w:rsidR="006F7C05">
        <w:rPr>
          <w:b/>
          <w:bCs/>
        </w:rPr>
        <w:t xml:space="preserve"> impacts of a</w:t>
      </w:r>
      <w:r w:rsidRPr="006F7C05">
        <w:rPr>
          <w:b/>
          <w:bCs/>
        </w:rPr>
        <w:t xml:space="preserve"> </w:t>
      </w:r>
      <w:r w:rsidR="006F7C05" w:rsidRPr="006F7C05">
        <w:rPr>
          <w:b/>
          <w:bCs/>
        </w:rPr>
        <w:t>change.</w:t>
      </w:r>
    </w:p>
    <w:p w14:paraId="21CAB4D4" w14:textId="1EEF40DE" w:rsidR="006F7C05" w:rsidRPr="006F7C05" w:rsidRDefault="006F7C05" w:rsidP="00E56F18">
      <w:pPr>
        <w:rPr>
          <w:b/>
          <w:bCs/>
        </w:rPr>
      </w:pPr>
      <w:r w:rsidRPr="006F7C05">
        <w:rPr>
          <w:b/>
          <w:bCs/>
        </w:rPr>
        <w:t xml:space="preserve">Observation 6: Merging agreed ASN.1 </w:t>
      </w:r>
      <w:r>
        <w:rPr>
          <w:b/>
          <w:bCs/>
        </w:rPr>
        <w:t xml:space="preserve">and procedural text changes </w:t>
      </w:r>
      <w:r w:rsidRPr="006F7C05">
        <w:rPr>
          <w:b/>
          <w:bCs/>
        </w:rPr>
        <w:t>is a manual process.</w:t>
      </w:r>
    </w:p>
    <w:p w14:paraId="3A0BD147" w14:textId="2344C549" w:rsidR="00C0380E" w:rsidRPr="006F7C05" w:rsidRDefault="006F7C05" w:rsidP="006F7C05">
      <w:pPr>
        <w:rPr>
          <w:b/>
          <w:bCs/>
        </w:rPr>
      </w:pPr>
      <w:r w:rsidRPr="006F7C05">
        <w:rPr>
          <w:b/>
          <w:bCs/>
        </w:rPr>
        <w:t xml:space="preserve">Observation 7: ASN.1 syntax checking is a manual step that </w:t>
      </w:r>
      <w:r w:rsidR="008A265C">
        <w:rPr>
          <w:b/>
          <w:bCs/>
        </w:rPr>
        <w:t xml:space="preserve">can only </w:t>
      </w:r>
      <w:r w:rsidRPr="006F7C05">
        <w:rPr>
          <w:b/>
          <w:bCs/>
        </w:rPr>
        <w:t xml:space="preserve">occur after the final review. </w:t>
      </w:r>
    </w:p>
    <w:p w14:paraId="68250355" w14:textId="64044229" w:rsidR="00D7248C" w:rsidRDefault="00D7248C" w:rsidP="00D7248C">
      <w:pPr>
        <w:pStyle w:val="Heading2"/>
      </w:pPr>
      <w:r>
        <w:t>2.</w:t>
      </w:r>
      <w:r w:rsidR="00455152">
        <w:t>2</w:t>
      </w:r>
      <w:r>
        <w:tab/>
        <w:t>Proposed ASN.1 Review Procedures</w:t>
      </w:r>
    </w:p>
    <w:p w14:paraId="7AE4071A" w14:textId="512EDC77" w:rsidR="004C0C6D" w:rsidRPr="004E4905" w:rsidRDefault="00D7248C" w:rsidP="00D7248C">
      <w:r>
        <w:t xml:space="preserve">To facilitate easier collaboration, it is proposed to use a modern version control system, such as Git, which is described in </w:t>
      </w:r>
      <w:r w:rsidR="0077043A">
        <w:t>Section 3</w:t>
      </w:r>
      <w:r>
        <w:t xml:space="preserve">. A version control system allows for many </w:t>
      </w:r>
      <w:r w:rsidR="00680C97">
        <w:t xml:space="preserve">delegates </w:t>
      </w:r>
      <w:r>
        <w:t>to work on a repository of files, e.g., 36.331, 37</w:t>
      </w:r>
      <w:r w:rsidR="00AB35F2">
        <w:t>.</w:t>
      </w:r>
      <w:r>
        <w:t>355, and 38.331, simultaneously.</w:t>
      </w:r>
    </w:p>
    <w:p w14:paraId="2EFAAB5D" w14:textId="3C18A848" w:rsidR="00D7248C" w:rsidRDefault="00D7248C" w:rsidP="00D7248C">
      <w:r>
        <w:t>The basic procedure follows.</w:t>
      </w:r>
    </w:p>
    <w:p w14:paraId="308D253E" w14:textId="36FC1683" w:rsidR="00D7248C" w:rsidRDefault="00D864B7" w:rsidP="00D7248C">
      <w:pPr>
        <w:pStyle w:val="ListParagraph"/>
        <w:numPr>
          <w:ilvl w:val="0"/>
          <w:numId w:val="19"/>
        </w:numPr>
      </w:pPr>
      <w:r>
        <w:t xml:space="preserve">A repository </w:t>
      </w:r>
      <w:r w:rsidR="00D7248C">
        <w:t>or branch containing the baseline ASN.1 specification, e.g., 38.331</w:t>
      </w:r>
      <w:r>
        <w:t>, is created</w:t>
      </w:r>
      <w:r w:rsidR="00D7248C">
        <w:t>.</w:t>
      </w:r>
    </w:p>
    <w:p w14:paraId="54458657" w14:textId="11AEFADB" w:rsidR="00D7248C" w:rsidRDefault="00D7248C" w:rsidP="00D7248C">
      <w:pPr>
        <w:pStyle w:val="ListParagraph"/>
        <w:numPr>
          <w:ilvl w:val="0"/>
          <w:numId w:val="19"/>
        </w:numPr>
      </w:pPr>
      <w:r>
        <w:t>The developer clones (makes a copy of) the repository to work on locally.</w:t>
      </w:r>
    </w:p>
    <w:p w14:paraId="3170F2C5" w14:textId="38BC3FF9" w:rsidR="00D7248C" w:rsidRDefault="00D7248C" w:rsidP="00D7248C">
      <w:pPr>
        <w:pStyle w:val="ListParagraph"/>
        <w:numPr>
          <w:ilvl w:val="0"/>
          <w:numId w:val="19"/>
        </w:numPr>
      </w:pPr>
      <w:r>
        <w:t>The developer makes modifications inline to the text and pushes the changes to the repository, including a comment of what changes were made</w:t>
      </w:r>
      <w:r w:rsidR="001E7ED8">
        <w:t xml:space="preserve"> and information that is currently provided in the RIL comment template</w:t>
      </w:r>
      <w:r>
        <w:t>.</w:t>
      </w:r>
    </w:p>
    <w:p w14:paraId="25BB91AB" w14:textId="046FF61A" w:rsidR="001E7ED8" w:rsidRDefault="001E7ED8" w:rsidP="00D7248C">
      <w:pPr>
        <w:pStyle w:val="ListParagraph"/>
        <w:numPr>
          <w:ilvl w:val="0"/>
          <w:numId w:val="19"/>
        </w:numPr>
      </w:pPr>
      <w:r>
        <w:t>If ASN.1 was modified as part of the change, an automatic ASN.1 syntax check is run so that the author can immediately fix any errors so that discussion isn’t had regarding syntax errors.</w:t>
      </w:r>
    </w:p>
    <w:p w14:paraId="1DA58A20" w14:textId="483AC80A" w:rsidR="00D7248C" w:rsidRDefault="001E7ED8" w:rsidP="00D7248C">
      <w:pPr>
        <w:pStyle w:val="ListParagraph"/>
        <w:numPr>
          <w:ilvl w:val="0"/>
          <w:numId w:val="19"/>
        </w:numPr>
      </w:pPr>
      <w:r>
        <w:t>Discussion, through the use of comments, is had to determine whether to agree or reject a proposal.</w:t>
      </w:r>
    </w:p>
    <w:p w14:paraId="649F4D86" w14:textId="7BA53EA9" w:rsidR="001E7ED8" w:rsidRDefault="001E7ED8" w:rsidP="00D7248C">
      <w:pPr>
        <w:pStyle w:val="ListParagraph"/>
        <w:numPr>
          <w:ilvl w:val="0"/>
          <w:numId w:val="19"/>
        </w:numPr>
      </w:pPr>
      <w:r>
        <w:t xml:space="preserve">If agreed, </w:t>
      </w:r>
      <w:r w:rsidR="00680C97">
        <w:t xml:space="preserve">the </w:t>
      </w:r>
      <w:r>
        <w:t xml:space="preserve">change(s) </w:t>
      </w:r>
      <w:r w:rsidR="00680C97">
        <w:t xml:space="preserve">are merged </w:t>
      </w:r>
      <w:r>
        <w:t>into a WI branch, containing the agreed proposals.</w:t>
      </w:r>
      <w:r w:rsidR="00F656E3">
        <w:t xml:space="preserve"> Th</w:t>
      </w:r>
      <w:r w:rsidR="00082DBB">
        <w:t>is branch could be used as a basis for the Rapporteur CR to be agreed.</w:t>
      </w:r>
    </w:p>
    <w:p w14:paraId="28458322" w14:textId="21101F6F" w:rsidR="006B4AF1" w:rsidRDefault="001E7ED8" w:rsidP="006B4AF1">
      <w:pPr>
        <w:pStyle w:val="ListParagraph"/>
        <w:numPr>
          <w:ilvl w:val="0"/>
          <w:numId w:val="19"/>
        </w:numPr>
      </w:pPr>
      <w:r>
        <w:t>After review, the WI branches are</w:t>
      </w:r>
      <w:r w:rsidR="00680C97">
        <w:t xml:space="preserve"> optionally</w:t>
      </w:r>
      <w:r>
        <w:t xml:space="preserve"> merged into the main branch, This branch now contains the full specification with all agreed RILs</w:t>
      </w:r>
      <w:r w:rsidR="00680C97">
        <w:t xml:space="preserve"> for easy viewing and review of all the RILs from each WI together</w:t>
      </w:r>
      <w:r>
        <w:t>.</w:t>
      </w:r>
    </w:p>
    <w:p w14:paraId="6EA3E525" w14:textId="42542614" w:rsidR="00F94D98" w:rsidRDefault="00CC0516" w:rsidP="006B4AF1">
      <w:r>
        <w:rPr>
          <w:noProof/>
        </w:rPr>
        <w:lastRenderedPageBreak/>
        <w:drawing>
          <wp:anchor distT="0" distB="0" distL="114300" distR="114300" simplePos="0" relativeHeight="251658240" behindDoc="0" locked="0" layoutInCell="1" allowOverlap="1" wp14:anchorId="1CE8215A" wp14:editId="5F5DA3DF">
            <wp:simplePos x="0" y="0"/>
            <wp:positionH relativeFrom="column">
              <wp:posOffset>-15240</wp:posOffset>
            </wp:positionH>
            <wp:positionV relativeFrom="paragraph">
              <wp:posOffset>210820</wp:posOffset>
            </wp:positionV>
            <wp:extent cx="6122035" cy="716280"/>
            <wp:effectExtent l="0" t="0" r="0" b="762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716280"/>
                    </a:xfrm>
                    <a:prstGeom prst="rect">
                      <a:avLst/>
                    </a:prstGeom>
                  </pic:spPr>
                </pic:pic>
              </a:graphicData>
            </a:graphic>
          </wp:anchor>
        </w:drawing>
      </w:r>
      <w:r w:rsidR="000F04CE">
        <w:t>The following figure describes the end-to-end steps of creating RILs to merging agreed RILs into the final specification.</w:t>
      </w:r>
    </w:p>
    <w:p w14:paraId="5BF09456" w14:textId="26648093" w:rsidR="000F04CE" w:rsidRDefault="000F04CE" w:rsidP="006B4AF1"/>
    <w:p w14:paraId="0EB15E0E" w14:textId="653CD409" w:rsidR="007E49E1" w:rsidRPr="007E49E1" w:rsidRDefault="007E49E1" w:rsidP="007E49E1">
      <w:pPr>
        <w:jc w:val="center"/>
        <w:rPr>
          <w:b/>
          <w:bCs/>
        </w:rPr>
      </w:pPr>
      <w:r>
        <w:rPr>
          <w:b/>
          <w:bCs/>
        </w:rPr>
        <w:t>Figure 2.2-1</w:t>
      </w:r>
    </w:p>
    <w:p w14:paraId="23F3E542" w14:textId="22C77365" w:rsidR="006B4AF1" w:rsidRDefault="006B4AF1" w:rsidP="006B4AF1">
      <w:r>
        <w:t>The following figure describes the merging of approved RILs into the WI branches and then into the release branch.</w:t>
      </w:r>
      <w:r w:rsidR="004078C5">
        <w:t xml:space="preserve"> The agreed </w:t>
      </w:r>
      <w:r w:rsidR="00443BF5">
        <w:t>RILs, F001 and P002 were agreed, and merged into the UAV WI, while P003 was rejected.</w:t>
      </w:r>
    </w:p>
    <w:p w14:paraId="600AAECA" w14:textId="6C81578B" w:rsidR="006B4AF1" w:rsidRDefault="008138D7" w:rsidP="006B4AF1">
      <w:pPr>
        <w:jc w:val="center"/>
      </w:pPr>
      <w:r>
        <w:rPr>
          <w:noProof/>
        </w:rPr>
        <w:drawing>
          <wp:inline distT="0" distB="0" distL="0" distR="0" wp14:anchorId="70A0D4E3" wp14:editId="08958E50">
            <wp:extent cx="2889885" cy="1835150"/>
            <wp:effectExtent l="0" t="0" r="5715" b="0"/>
            <wp:docPr id="1231633165" name="Picture 123163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885" cy="1835150"/>
                    </a:xfrm>
                    <a:prstGeom prst="rect">
                      <a:avLst/>
                    </a:prstGeom>
                    <a:noFill/>
                  </pic:spPr>
                </pic:pic>
              </a:graphicData>
            </a:graphic>
          </wp:inline>
        </w:drawing>
      </w:r>
    </w:p>
    <w:p w14:paraId="1ED23F29" w14:textId="6E5DE0C5" w:rsidR="007E49E1" w:rsidRPr="007E49E1" w:rsidRDefault="007E49E1" w:rsidP="006B4AF1">
      <w:pPr>
        <w:jc w:val="center"/>
        <w:rPr>
          <w:b/>
          <w:bCs/>
        </w:rPr>
      </w:pPr>
      <w:r>
        <w:rPr>
          <w:b/>
          <w:bCs/>
        </w:rPr>
        <w:t>Figure 2.2-2</w:t>
      </w:r>
    </w:p>
    <w:p w14:paraId="345C6E69" w14:textId="7E8CDA73" w:rsidR="006B4AF1" w:rsidRPr="00E542F4" w:rsidRDefault="004E4905" w:rsidP="004E4905">
      <w:pPr>
        <w:rPr>
          <w:b/>
          <w:bCs/>
        </w:rPr>
      </w:pPr>
      <w:r w:rsidRPr="00E542F4">
        <w:rPr>
          <w:b/>
          <w:bCs/>
        </w:rPr>
        <w:t>Observation</w:t>
      </w:r>
      <w:r w:rsidR="006F7C05">
        <w:rPr>
          <w:b/>
          <w:bCs/>
        </w:rPr>
        <w:t xml:space="preserve"> 8</w:t>
      </w:r>
      <w:r w:rsidRPr="00E542F4">
        <w:rPr>
          <w:b/>
          <w:bCs/>
        </w:rPr>
        <w:t xml:space="preserve">: Git could </w:t>
      </w:r>
      <w:r w:rsidR="00E542F4">
        <w:rPr>
          <w:b/>
          <w:bCs/>
        </w:rPr>
        <w:t xml:space="preserve">facilitate </w:t>
      </w:r>
      <w:r w:rsidR="00C64FF6" w:rsidRPr="00E542F4">
        <w:rPr>
          <w:b/>
          <w:bCs/>
        </w:rPr>
        <w:t xml:space="preserve">the following </w:t>
      </w:r>
      <w:r w:rsidRPr="00E542F4">
        <w:rPr>
          <w:b/>
          <w:bCs/>
        </w:rPr>
        <w:t>aspects of the current ASN.1 review process</w:t>
      </w:r>
      <w:r w:rsidR="00C64FF6" w:rsidRPr="00E542F4">
        <w:rPr>
          <w:b/>
          <w:bCs/>
        </w:rPr>
        <w:t xml:space="preserve">: submission of RILs, merging of agreed RILs into clean WI </w:t>
      </w:r>
      <w:r w:rsidR="009F5766" w:rsidRPr="00E542F4">
        <w:rPr>
          <w:b/>
          <w:bCs/>
        </w:rPr>
        <w:t>versions, and merging of agreed WIs into the full specification.</w:t>
      </w:r>
    </w:p>
    <w:p w14:paraId="33888C81" w14:textId="6E0EB01B" w:rsidR="009F5766" w:rsidRDefault="009F5766" w:rsidP="004E4905">
      <w:r>
        <w:t>To support discussion</w:t>
      </w:r>
      <w:r w:rsidR="00680543">
        <w:t>, several tools, internal and external to Git, could be used. Within Git, additional changes c</w:t>
      </w:r>
      <w:r w:rsidR="00414DD1">
        <w:t>ould be made on top of committed RILs</w:t>
      </w:r>
      <w:r w:rsidR="005B78C1">
        <w:t xml:space="preserve">, while preserving the original commit. This allows the flexibility of being able to view further changes inline, but also to reject or agree the further changes. </w:t>
      </w:r>
      <w:r w:rsidR="00B02A49">
        <w:t>Outside of Git, tools such as Gitlab, a tool which provides an online interface to Git, or Jira,</w:t>
      </w:r>
      <w:r w:rsidR="000B0E75">
        <w:t xml:space="preserve"> an issue tracking tool, which can be linked to Git commits, could be used to host the discussion on RILs.</w:t>
      </w:r>
    </w:p>
    <w:p w14:paraId="0E5D8D57" w14:textId="6EAF5D1A" w:rsidR="00A27154" w:rsidRPr="00E542F4" w:rsidRDefault="00A27154" w:rsidP="004E4905">
      <w:pPr>
        <w:rPr>
          <w:b/>
          <w:bCs/>
        </w:rPr>
      </w:pPr>
      <w:r w:rsidRPr="00E542F4">
        <w:rPr>
          <w:b/>
          <w:bCs/>
        </w:rPr>
        <w:t>Observation</w:t>
      </w:r>
      <w:r w:rsidR="00DA572C">
        <w:rPr>
          <w:b/>
          <w:bCs/>
        </w:rPr>
        <w:t xml:space="preserve"> 9</w:t>
      </w:r>
      <w:r w:rsidRPr="00E542F4">
        <w:rPr>
          <w:b/>
          <w:bCs/>
        </w:rPr>
        <w:t>: Discussion could be had directly by committing further changes on top of already submitted RILs.</w:t>
      </w:r>
    </w:p>
    <w:p w14:paraId="2B82C200" w14:textId="1AD63E85" w:rsidR="00A27154" w:rsidRPr="00E542F4" w:rsidRDefault="00A27154" w:rsidP="004E4905">
      <w:pPr>
        <w:rPr>
          <w:b/>
          <w:bCs/>
        </w:rPr>
      </w:pPr>
      <w:r w:rsidRPr="00E542F4">
        <w:rPr>
          <w:b/>
          <w:bCs/>
        </w:rPr>
        <w:t>Observation</w:t>
      </w:r>
      <w:r w:rsidR="00DA572C">
        <w:rPr>
          <w:b/>
          <w:bCs/>
        </w:rPr>
        <w:t xml:space="preserve"> 10</w:t>
      </w:r>
      <w:r w:rsidRPr="00E542F4">
        <w:rPr>
          <w:b/>
          <w:bCs/>
        </w:rPr>
        <w:t xml:space="preserve">: Discussion could be had using external tools such as Gitlab or Jira, which can </w:t>
      </w:r>
      <w:r w:rsidR="00E542F4" w:rsidRPr="00E542F4">
        <w:rPr>
          <w:b/>
          <w:bCs/>
        </w:rPr>
        <w:t>link discussion directly to commits.</w:t>
      </w:r>
    </w:p>
    <w:p w14:paraId="45582128" w14:textId="2E204244" w:rsidR="00E542F4" w:rsidRDefault="00F569AC" w:rsidP="004E4905">
      <w:r>
        <w:t xml:space="preserve">Additionally, </w:t>
      </w:r>
      <w:r w:rsidR="002C3E44">
        <w:t xml:space="preserve">simple tools, sometimes scripts, could be used to simplify the process of creating RILs. For example, </w:t>
      </w:r>
      <w:r w:rsidR="00BA3956">
        <w:t xml:space="preserve">a commit template could be used, which could be called git-commit-ril, to </w:t>
      </w:r>
      <w:r w:rsidR="002B0786">
        <w:t xml:space="preserve">provide the delegate a template similar to the one used in the current RIL process to describe the proposed change. It is also possible to pre-allocate the RIL ID, e.g., </w:t>
      </w:r>
      <w:r w:rsidR="00847735">
        <w:t>Y001, eliminating another manual step in the current procedure.</w:t>
      </w:r>
    </w:p>
    <w:p w14:paraId="1C954A14" w14:textId="089ED9FB" w:rsidR="006B4AF1" w:rsidRDefault="00D17C31" w:rsidP="00D17C31">
      <w:pPr>
        <w:pStyle w:val="Heading2"/>
      </w:pPr>
      <w:r>
        <w:t>2.3</w:t>
      </w:r>
      <w:r>
        <w:tab/>
        <w:t>Requirements to Support Version Control</w:t>
      </w:r>
    </w:p>
    <w:p w14:paraId="6412AEE5" w14:textId="269B2B10" w:rsidR="00D17C31" w:rsidRDefault="00D17C31" w:rsidP="00D17C31">
      <w:r>
        <w:t>To support the use of version control, a new file format is needed, at least for the ASN.1 review process</w:t>
      </w:r>
      <w:r w:rsidR="00C0380E">
        <w:t>,</w:t>
      </w:r>
      <w:r>
        <w:t xml:space="preserve"> due to the large amount of formatting included in the Microsoft Word “docx” files. The formatting makes the document nearly impossible to read in a normal text editor. Therefore, a quasi-human readable format is required such that field description tables </w:t>
      </w:r>
      <w:r w:rsidR="001D1B0B">
        <w:t>are</w:t>
      </w:r>
      <w:r>
        <w:t xml:space="preserve"> legible, and these can be intermixed with the plaintext ASN.1. </w:t>
      </w:r>
    </w:p>
    <w:p w14:paraId="54F2C35B" w14:textId="7CA05D90" w:rsidR="00C0380E" w:rsidRDefault="00C0380E" w:rsidP="00D17C31">
      <w:pPr>
        <w:rPr>
          <w:b/>
          <w:bCs/>
        </w:rPr>
      </w:pPr>
      <w:r w:rsidRPr="00C0380E">
        <w:rPr>
          <w:b/>
          <w:bCs/>
        </w:rPr>
        <w:t>Observation</w:t>
      </w:r>
      <w:r w:rsidR="00DA572C">
        <w:rPr>
          <w:b/>
          <w:bCs/>
        </w:rPr>
        <w:t xml:space="preserve"> 11</w:t>
      </w:r>
      <w:r w:rsidRPr="00C0380E">
        <w:rPr>
          <w:b/>
          <w:bCs/>
        </w:rPr>
        <w:t>: The Microsoft Word “docx” format does not easily support typical version control software.</w:t>
      </w:r>
    </w:p>
    <w:p w14:paraId="0407A757" w14:textId="1A8634DD" w:rsidR="00680C97" w:rsidRDefault="00BC6267" w:rsidP="00D17C31">
      <w:r>
        <w:t>One proposal is to use markdown</w:t>
      </w:r>
      <w:r w:rsidR="00726B86">
        <w:t xml:space="preserve"> (file extension *.md)</w:t>
      </w:r>
      <w:r>
        <w:t xml:space="preserve"> [3], the language used to write Wikipedia articles. </w:t>
      </w:r>
      <w:r w:rsidR="00680C97">
        <w:t>Markdown is written in plaintext and can be edited and viewed in any text editor. The lack of complex structures makes it a good candidate for version control since the changes to be tracked are focused on the content of the text instead of all the formatting.</w:t>
      </w:r>
    </w:p>
    <w:p w14:paraId="70456E09" w14:textId="1551F3EE" w:rsidR="00BC6267" w:rsidRPr="00C0380E" w:rsidRDefault="00BC6267" w:rsidP="00D17C31">
      <w:pPr>
        <w:rPr>
          <w:b/>
          <w:bCs/>
        </w:rPr>
      </w:pPr>
      <w:r>
        <w:lastRenderedPageBreak/>
        <w:t>An example of one format of a markdown table is shown below.</w:t>
      </w:r>
      <w:r w:rsidR="007A665E">
        <w:rPr>
          <w:b/>
          <w:bCs/>
        </w:rPr>
        <w:t xml:space="preserve"> </w:t>
      </w:r>
      <w:r w:rsidR="007A665E">
        <w:t xml:space="preserve">Because whitespace </w:t>
      </w:r>
      <w:r w:rsidR="007E09D9">
        <w:t xml:space="preserve">is not important for formatting simple tables in markdown, which is the type of table demonstrated below, the whitespace has been removed for clarity. Additionally, the markdown generation can be </w:t>
      </w:r>
      <w:r w:rsidR="00D21603">
        <w:t>customized such that the most efficient amount of spacing is used for easier reading.</w:t>
      </w:r>
      <w:r w:rsidR="00AF418C">
        <w:t xml:space="preserve"> </w:t>
      </w:r>
    </w:p>
    <w:p w14:paraId="3387F6E2" w14:textId="6C212DF6"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 *UEInformationRequest-IEs* field descriptions |</w:t>
      </w:r>
    </w:p>
    <w:p w14:paraId="02170AC8" w14:textId="6E5F381F"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w:t>
      </w:r>
    </w:p>
    <w:p w14:paraId="4905437E" w14:textId="1F5A81ED" w:rsidR="00BC6267" w:rsidRDefault="00BC6267" w:rsidP="00BC6267">
      <w:pPr>
        <w:pBdr>
          <w:top w:val="single" w:sz="4" w:space="1" w:color="auto"/>
          <w:left w:val="single" w:sz="4" w:space="4" w:color="auto"/>
          <w:bottom w:val="single" w:sz="4" w:space="1" w:color="auto"/>
          <w:right w:val="single" w:sz="4" w:space="4" w:color="auto"/>
        </w:pBdr>
        <w:rPr>
          <w:noProof/>
        </w:rPr>
      </w:pPr>
      <w:r>
        <w:rPr>
          <w:noProof/>
        </w:rPr>
        <w:t>| ***coarseLocationRequest***`&lt;br /&gt;`This field is used to request UE to report coarse location information. |</w:t>
      </w:r>
    </w:p>
    <w:p w14:paraId="33C76960" w14:textId="6B6E8440" w:rsidR="00D17C31" w:rsidRPr="00D17C31" w:rsidRDefault="00BC6267" w:rsidP="00BC6267">
      <w:pPr>
        <w:pBdr>
          <w:top w:val="single" w:sz="4" w:space="1" w:color="auto"/>
          <w:left w:val="single" w:sz="4" w:space="4" w:color="auto"/>
          <w:bottom w:val="single" w:sz="4" w:space="1" w:color="auto"/>
          <w:right w:val="single" w:sz="4" w:space="4" w:color="auto"/>
        </w:pBdr>
        <w:rPr>
          <w:noProof/>
        </w:rPr>
      </w:pPr>
      <w:r>
        <w:rPr>
          <w:noProof/>
        </w:rPr>
        <w:t>| ***connEstFailReportReq***`&lt;br /&gt;`This field is used to indicate whether the UE shall report information about the connection failure.</w:t>
      </w:r>
      <w:r w:rsidR="00D21603">
        <w:rPr>
          <w:noProof/>
        </w:rPr>
        <w:t xml:space="preserve"> </w:t>
      </w:r>
      <w:r>
        <w:rPr>
          <w:noProof/>
        </w:rPr>
        <w:t>|</w:t>
      </w:r>
    </w:p>
    <w:p w14:paraId="55550325" w14:textId="2F17F84E" w:rsidR="007E1A5D" w:rsidRPr="007E1A5D" w:rsidRDefault="007E1A5D" w:rsidP="007E1A5D">
      <w:pPr>
        <w:jc w:val="center"/>
        <w:rPr>
          <w:b/>
          <w:bCs/>
        </w:rPr>
      </w:pPr>
      <w:r>
        <w:rPr>
          <w:b/>
          <w:bCs/>
        </w:rPr>
        <w:t>Figure 2.3-1</w:t>
      </w:r>
    </w:p>
    <w:p w14:paraId="29545145" w14:textId="195E64FD" w:rsidR="00D17C31" w:rsidRDefault="00D17C31" w:rsidP="00471D1E">
      <w:r>
        <w:t xml:space="preserve">The markdown can subsequently be converted to HTML and then to PDF using free, </w:t>
      </w:r>
      <w:r w:rsidR="00DA572C">
        <w:t>open-source</w:t>
      </w:r>
      <w:r>
        <w:t xml:space="preserve"> applications or Python libraries. The use of Python libraries makes it possible to perform specific formatting rules on the text. An example of markdown converted to PDF is shown below.</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284292" w:rsidRPr="00AA3543" w14:paraId="5476AB57" w14:textId="77777777" w:rsidTr="00C541DF">
        <w:trPr>
          <w:tblHeader/>
        </w:trPr>
        <w:tc>
          <w:tcPr>
            <w:tcW w:w="5000" w:type="pct"/>
            <w:tcBorders>
              <w:top w:val="single" w:sz="6" w:space="0" w:color="auto"/>
              <w:left w:val="single" w:sz="6" w:space="0" w:color="auto"/>
              <w:bottom w:val="single" w:sz="6" w:space="0" w:color="auto"/>
              <w:right w:val="single" w:sz="6" w:space="0" w:color="auto"/>
            </w:tcBorders>
            <w:vAlign w:val="center"/>
            <w:hideMark/>
          </w:tcPr>
          <w:p w14:paraId="1CF5C253" w14:textId="77777777" w:rsidR="00AA3543" w:rsidRPr="00AA3543" w:rsidRDefault="00AA3543" w:rsidP="00AA3543">
            <w:pPr>
              <w:spacing w:after="0"/>
              <w:jc w:val="center"/>
              <w:rPr>
                <w:b/>
                <w:bCs/>
                <w:noProof/>
                <w:color w:val="000000"/>
                <w:sz w:val="27"/>
                <w:szCs w:val="27"/>
                <w:lang w:val="en-US"/>
              </w:rPr>
            </w:pPr>
            <w:r w:rsidRPr="00AA3543">
              <w:rPr>
                <w:b/>
                <w:bCs/>
                <w:i/>
                <w:iCs/>
                <w:noProof/>
                <w:color w:val="000000"/>
                <w:sz w:val="27"/>
                <w:szCs w:val="27"/>
                <w:lang w:val="en-US"/>
              </w:rPr>
              <w:t>UEInformationRequest-IEs</w:t>
            </w:r>
            <w:r w:rsidRPr="00AA3543">
              <w:rPr>
                <w:b/>
                <w:bCs/>
                <w:noProof/>
                <w:color w:val="000000"/>
                <w:sz w:val="27"/>
                <w:szCs w:val="27"/>
                <w:lang w:val="en-US"/>
              </w:rPr>
              <w:t> field descriptions</w:t>
            </w:r>
          </w:p>
        </w:tc>
      </w:tr>
      <w:tr w:rsidR="001B29D8" w:rsidRPr="00AA3543" w14:paraId="3DB9EC7A" w14:textId="77777777" w:rsidTr="00C541DF">
        <w:tc>
          <w:tcPr>
            <w:tcW w:w="5000" w:type="pct"/>
            <w:tcBorders>
              <w:top w:val="single" w:sz="6" w:space="0" w:color="auto"/>
              <w:left w:val="single" w:sz="6" w:space="0" w:color="auto"/>
              <w:bottom w:val="single" w:sz="6" w:space="0" w:color="auto"/>
              <w:right w:val="single" w:sz="6" w:space="0" w:color="auto"/>
            </w:tcBorders>
            <w:vAlign w:val="center"/>
            <w:hideMark/>
          </w:tcPr>
          <w:p w14:paraId="1DC12BF5" w14:textId="77777777" w:rsidR="00AA3543" w:rsidRPr="00AA3543" w:rsidRDefault="00AA3543" w:rsidP="00AA3543">
            <w:pPr>
              <w:spacing w:after="0"/>
              <w:rPr>
                <w:noProof/>
                <w:color w:val="000000"/>
                <w:sz w:val="27"/>
                <w:szCs w:val="27"/>
                <w:lang w:val="en-US"/>
              </w:rPr>
            </w:pPr>
            <w:r w:rsidRPr="00AA3543">
              <w:rPr>
                <w:b/>
                <w:bCs/>
                <w:i/>
                <w:iCs/>
                <w:noProof/>
                <w:color w:val="000000"/>
                <w:sz w:val="27"/>
                <w:szCs w:val="27"/>
                <w:lang w:val="en-US"/>
              </w:rPr>
              <w:t>coarseLocationRequest</w:t>
            </w:r>
            <w:r w:rsidRPr="00AA3543">
              <w:rPr>
                <w:noProof/>
                <w:color w:val="000000"/>
                <w:sz w:val="27"/>
                <w:szCs w:val="27"/>
                <w:lang w:val="en-US"/>
              </w:rPr>
              <w:br/>
              <w:t>This field is used to request UE to report coarse location information.</w:t>
            </w:r>
          </w:p>
        </w:tc>
      </w:tr>
      <w:tr w:rsidR="001B29D8" w:rsidRPr="00AA3543" w14:paraId="647C075B" w14:textId="77777777" w:rsidTr="00C541DF">
        <w:tc>
          <w:tcPr>
            <w:tcW w:w="5000" w:type="pct"/>
            <w:tcBorders>
              <w:top w:val="single" w:sz="6" w:space="0" w:color="auto"/>
              <w:left w:val="single" w:sz="6" w:space="0" w:color="auto"/>
              <w:bottom w:val="single" w:sz="6" w:space="0" w:color="auto"/>
              <w:right w:val="single" w:sz="6" w:space="0" w:color="auto"/>
            </w:tcBorders>
            <w:vAlign w:val="center"/>
            <w:hideMark/>
          </w:tcPr>
          <w:p w14:paraId="64B371C1" w14:textId="77777777" w:rsidR="00AA3543" w:rsidRPr="00AA3543" w:rsidRDefault="00AA3543" w:rsidP="00AA3543">
            <w:pPr>
              <w:spacing w:after="0"/>
              <w:rPr>
                <w:noProof/>
                <w:color w:val="000000"/>
                <w:sz w:val="27"/>
                <w:szCs w:val="27"/>
                <w:lang w:val="en-US"/>
              </w:rPr>
            </w:pPr>
            <w:r w:rsidRPr="00AA3543">
              <w:rPr>
                <w:b/>
                <w:bCs/>
                <w:i/>
                <w:iCs/>
                <w:noProof/>
                <w:color w:val="000000"/>
                <w:sz w:val="27"/>
                <w:szCs w:val="27"/>
                <w:lang w:val="en-US"/>
              </w:rPr>
              <w:t>connEstFailReportReq</w:t>
            </w:r>
            <w:r w:rsidRPr="00AA3543">
              <w:rPr>
                <w:noProof/>
                <w:color w:val="000000"/>
                <w:sz w:val="27"/>
                <w:szCs w:val="27"/>
                <w:lang w:val="en-US"/>
              </w:rPr>
              <w:br/>
              <w:t>This field is used to indicate whether the UE shall report information about the connection failure.</w:t>
            </w:r>
          </w:p>
        </w:tc>
      </w:tr>
    </w:tbl>
    <w:p w14:paraId="641FB0FA" w14:textId="3E8EBC54" w:rsidR="00AA3543" w:rsidRPr="007E1A5D" w:rsidRDefault="007E1A5D" w:rsidP="007E1A5D">
      <w:pPr>
        <w:jc w:val="center"/>
        <w:rPr>
          <w:b/>
          <w:bCs/>
        </w:rPr>
      </w:pPr>
      <w:r>
        <w:rPr>
          <w:b/>
          <w:bCs/>
        </w:rPr>
        <w:t>Figure 2.3-2</w:t>
      </w:r>
    </w:p>
    <w:p w14:paraId="3ED30EC9" w14:textId="5B352769" w:rsidR="00C0380E" w:rsidRPr="00C0380E" w:rsidRDefault="00C0380E" w:rsidP="00BD067F">
      <w:pPr>
        <w:rPr>
          <w:b/>
          <w:bCs/>
        </w:rPr>
      </w:pPr>
      <w:r w:rsidRPr="00C0380E">
        <w:rPr>
          <w:b/>
          <w:bCs/>
        </w:rPr>
        <w:t>Observation</w:t>
      </w:r>
      <w:r w:rsidR="00DA572C">
        <w:rPr>
          <w:b/>
          <w:bCs/>
        </w:rPr>
        <w:t xml:space="preserve"> 12</w:t>
      </w:r>
      <w:r w:rsidRPr="00C0380E">
        <w:rPr>
          <w:b/>
          <w:bCs/>
        </w:rPr>
        <w:t>: Text formats such as Markdown can be used to maintain human-readable plaintext that can be used to generate formatted, easily readable documents.</w:t>
      </w:r>
    </w:p>
    <w:p w14:paraId="629D735A" w14:textId="4EDD3EE7" w:rsidR="00422C17" w:rsidRDefault="007A0980" w:rsidP="000C6D20">
      <w:pPr>
        <w:pStyle w:val="Heading1"/>
      </w:pPr>
      <w:r>
        <w:t>3</w:t>
      </w:r>
      <w:r w:rsidR="000C6D20">
        <w:tab/>
      </w:r>
      <w:r w:rsidR="00422C17">
        <w:t>What is Git?</w:t>
      </w:r>
    </w:p>
    <w:p w14:paraId="0C31DB98" w14:textId="7FF30FE5" w:rsidR="00BC5E19" w:rsidRDefault="00494651" w:rsidP="00471D1E">
      <w:r>
        <w:t xml:space="preserve">Git, which is a version control </w:t>
      </w:r>
      <w:r w:rsidR="007A0980">
        <w:t>system, facilitates collaboration by allowing users to operate on local copies of a shared repository</w:t>
      </w:r>
      <w:r w:rsidR="001D1B0B">
        <w:t xml:space="preserve"> of files. Here, the files are the specification</w:t>
      </w:r>
      <w:r w:rsidR="007A0980">
        <w:t>. Users</w:t>
      </w:r>
      <w:r w:rsidR="001C2CC8">
        <w:t xml:space="preserve"> make changes to one or more files in their local version of the repository, and when ready, commit their changes locally, while providing a comment about the changes</w:t>
      </w:r>
      <w:r w:rsidR="001B6437">
        <w:t xml:space="preserve"> made. Then, the changes can be uploaded to the online repository to be shared. All changes are </w:t>
      </w:r>
      <w:r w:rsidR="009F780A">
        <w:t>marked with a unique code, or hash, for easy identification in the future.</w:t>
      </w:r>
    </w:p>
    <w:p w14:paraId="7DD05AE0" w14:textId="723C3E60" w:rsidR="000C6D20" w:rsidRDefault="009B3EF6" w:rsidP="00471D1E">
      <w:r>
        <w:t xml:space="preserve">The best explanation for what Git is comes from the developers of </w:t>
      </w:r>
      <w:r w:rsidR="007D27E4">
        <w:t>G</w:t>
      </w:r>
      <w:r>
        <w:t>it</w:t>
      </w:r>
      <w:r w:rsidR="007D27E4">
        <w:t xml:space="preserve">, which can be found here </w:t>
      </w:r>
      <w:hyperlink r:id="rId15" w:history="1">
        <w:r w:rsidR="007D27E4" w:rsidRPr="006C6C0F">
          <w:rPr>
            <w:rStyle w:val="Hyperlink"/>
          </w:rPr>
          <w:t>https://git-scm.com/about</w:t>
        </w:r>
      </w:hyperlink>
      <w:r w:rsidR="007D27E4">
        <w:t xml:space="preserve">. Additionally, </w:t>
      </w:r>
      <w:r w:rsidR="00E57F10">
        <w:t xml:space="preserve">the tutorial videos found here </w:t>
      </w:r>
      <w:hyperlink r:id="rId16" w:history="1">
        <w:r w:rsidR="00E57F10" w:rsidRPr="006C6C0F">
          <w:rPr>
            <w:rStyle w:val="Hyperlink"/>
          </w:rPr>
          <w:t>https://git-scm.com/videos</w:t>
        </w:r>
      </w:hyperlink>
      <w:r w:rsidR="00E57F10">
        <w:t xml:space="preserve"> describe version control in general</w:t>
      </w:r>
      <w:r w:rsidR="00BC5E19">
        <w:t xml:space="preserve"> as well as Git specifics.</w:t>
      </w:r>
      <w:r w:rsidR="00E57F10">
        <w:t xml:space="preserve"> </w:t>
      </w:r>
      <w:r>
        <w:t xml:space="preserve"> </w:t>
      </w:r>
      <w:r w:rsidR="00422C17">
        <w:tab/>
      </w:r>
    </w:p>
    <w:p w14:paraId="6003AB74" w14:textId="7FDD6A7C" w:rsidR="00494651" w:rsidRDefault="007A0980" w:rsidP="00494651">
      <w:pPr>
        <w:pStyle w:val="Heading2"/>
      </w:pPr>
      <w:r>
        <w:t>3</w:t>
      </w:r>
      <w:r w:rsidR="00494651">
        <w:t xml:space="preserve">.1 </w:t>
      </w:r>
      <w:r w:rsidR="007A3958">
        <w:tab/>
      </w:r>
      <w:r w:rsidR="00EC1B34">
        <w:t>Terminology</w:t>
      </w:r>
      <w:r w:rsidR="00D403B3">
        <w:t xml:space="preserve"> and </w:t>
      </w:r>
      <w:r w:rsidR="00B6375F">
        <w:t>Commands</w:t>
      </w:r>
    </w:p>
    <w:p w14:paraId="141B4401" w14:textId="53DC1C4F" w:rsidR="006759DF" w:rsidRDefault="00840F8A" w:rsidP="006759DF">
      <w:r>
        <w:t>The following terms and procedures are among the most basic</w:t>
      </w:r>
      <w:r w:rsidR="00D87F51">
        <w:t xml:space="preserve"> that will be required for the new process.</w:t>
      </w:r>
      <w:r w:rsidR="00F7335C">
        <w:t xml:space="preserve"> Links to the official git documentation have been provided.</w:t>
      </w:r>
      <w:r w:rsidR="001D6554">
        <w:t xml:space="preserve"> Additionally, a free e-book entitled “Pro Git” is available for offline viewing [4].</w:t>
      </w:r>
    </w:p>
    <w:p w14:paraId="7C2C285B" w14:textId="39614B4B" w:rsidR="007E1A5D" w:rsidRPr="007E1A5D" w:rsidRDefault="007E1A5D" w:rsidP="007E1A5D">
      <w:pPr>
        <w:jc w:val="center"/>
        <w:rPr>
          <w:b/>
          <w:bCs/>
        </w:rPr>
      </w:pPr>
      <w:r>
        <w:rPr>
          <w:b/>
          <w:bCs/>
        </w:rPr>
        <w:t>Table 3.1-1</w:t>
      </w:r>
    </w:p>
    <w:tbl>
      <w:tblPr>
        <w:tblStyle w:val="TableGrid"/>
        <w:tblW w:w="0" w:type="auto"/>
        <w:tblLook w:val="04A0" w:firstRow="1" w:lastRow="0" w:firstColumn="1" w:lastColumn="0" w:noHBand="0" w:noVBand="1"/>
      </w:tblPr>
      <w:tblGrid>
        <w:gridCol w:w="1094"/>
        <w:gridCol w:w="2137"/>
        <w:gridCol w:w="3027"/>
        <w:gridCol w:w="3373"/>
      </w:tblGrid>
      <w:tr w:rsidR="007D385B" w14:paraId="3F08C476" w14:textId="57A92738" w:rsidTr="51483E90">
        <w:tc>
          <w:tcPr>
            <w:tcW w:w="986" w:type="dxa"/>
          </w:tcPr>
          <w:p w14:paraId="7A32D642" w14:textId="511B4AD6" w:rsidR="007D385B" w:rsidRDefault="007D385B" w:rsidP="006759DF">
            <w:r>
              <w:t>Term</w:t>
            </w:r>
          </w:p>
        </w:tc>
        <w:tc>
          <w:tcPr>
            <w:tcW w:w="2168" w:type="dxa"/>
          </w:tcPr>
          <w:p w14:paraId="0B52AD6C" w14:textId="4B12CDEB" w:rsidR="007D385B" w:rsidRDefault="007D385B" w:rsidP="006759DF">
            <w:r>
              <w:t>Definition</w:t>
            </w:r>
          </w:p>
        </w:tc>
        <w:tc>
          <w:tcPr>
            <w:tcW w:w="3078" w:type="dxa"/>
          </w:tcPr>
          <w:p w14:paraId="7DD3BD0E" w14:textId="2954858C" w:rsidR="007D385B" w:rsidRDefault="007D385B" w:rsidP="006759DF">
            <w:r>
              <w:t>Notes</w:t>
            </w:r>
          </w:p>
        </w:tc>
        <w:tc>
          <w:tcPr>
            <w:tcW w:w="3399" w:type="dxa"/>
          </w:tcPr>
          <w:p w14:paraId="0F527A32" w14:textId="49465549" w:rsidR="007D385B" w:rsidRDefault="007D385B" w:rsidP="006759DF">
            <w:r>
              <w:t>Example</w:t>
            </w:r>
          </w:p>
        </w:tc>
      </w:tr>
      <w:tr w:rsidR="001D1B0B" w14:paraId="0BB45371" w14:textId="77777777" w:rsidTr="51483E90">
        <w:tc>
          <w:tcPr>
            <w:tcW w:w="986" w:type="dxa"/>
          </w:tcPr>
          <w:p w14:paraId="19C3C579" w14:textId="79BE9D00" w:rsidR="001D1B0B" w:rsidRDefault="001D1B0B" w:rsidP="006759DF">
            <w:r>
              <w:t>Repository</w:t>
            </w:r>
          </w:p>
        </w:tc>
        <w:tc>
          <w:tcPr>
            <w:tcW w:w="2168" w:type="dxa"/>
          </w:tcPr>
          <w:p w14:paraId="067B7DF7" w14:textId="51491761" w:rsidR="001D1B0B" w:rsidRDefault="00EF0EEE" w:rsidP="006759DF">
            <w:r>
              <w:t>A directory storing files that can be used for version control.</w:t>
            </w:r>
          </w:p>
        </w:tc>
        <w:tc>
          <w:tcPr>
            <w:tcW w:w="3078" w:type="dxa"/>
          </w:tcPr>
          <w:p w14:paraId="4A9C1963" w14:textId="45BD655C" w:rsidR="001D1B0B" w:rsidRDefault="00EF0EEE" w:rsidP="006759DF">
            <w:r>
              <w:t>In this case, we work with Git repositories, which supports at least the commands listed in the following rows.</w:t>
            </w:r>
          </w:p>
        </w:tc>
        <w:tc>
          <w:tcPr>
            <w:tcW w:w="3399" w:type="dxa"/>
          </w:tcPr>
          <w:p w14:paraId="5268504E" w14:textId="77777777" w:rsidR="001D1B0B" w:rsidRDefault="00EF0EEE" w:rsidP="006759DF">
            <w:r>
              <w:t>A repository could contain files like:</w:t>
            </w:r>
          </w:p>
          <w:p w14:paraId="6186CEB1" w14:textId="29E9590F" w:rsidR="00EF0EEE" w:rsidRDefault="484F212E" w:rsidP="006759DF">
            <w:r>
              <w:t>38331.md, 37355.md, etc.</w:t>
            </w:r>
          </w:p>
        </w:tc>
      </w:tr>
      <w:tr w:rsidR="007D385B" w14:paraId="3B1F18D0" w14:textId="575E1F8C" w:rsidTr="51483E90">
        <w:tc>
          <w:tcPr>
            <w:tcW w:w="986" w:type="dxa"/>
          </w:tcPr>
          <w:p w14:paraId="4E65BECE" w14:textId="5E126E55" w:rsidR="007D385B" w:rsidRDefault="007D385B" w:rsidP="006759DF">
            <w:r>
              <w:lastRenderedPageBreak/>
              <w:t>Clone</w:t>
            </w:r>
          </w:p>
        </w:tc>
        <w:tc>
          <w:tcPr>
            <w:tcW w:w="2168" w:type="dxa"/>
          </w:tcPr>
          <w:p w14:paraId="3055B9CE" w14:textId="503F36E6" w:rsidR="007D385B" w:rsidRDefault="007D385B" w:rsidP="006759DF">
            <w:r>
              <w:t>Download a copy of the remote repository.</w:t>
            </w:r>
          </w:p>
        </w:tc>
        <w:tc>
          <w:tcPr>
            <w:tcW w:w="3078" w:type="dxa"/>
          </w:tcPr>
          <w:p w14:paraId="63C5ECEC" w14:textId="77777777" w:rsidR="007D385B" w:rsidRDefault="007D385B" w:rsidP="006759DF"/>
        </w:tc>
        <w:tc>
          <w:tcPr>
            <w:tcW w:w="3399" w:type="dxa"/>
          </w:tcPr>
          <w:p w14:paraId="632FE70F" w14:textId="77777777" w:rsidR="007D385B" w:rsidRDefault="007D385B" w:rsidP="006759DF">
            <w:r>
              <w:t>git clone https://git.etsi.org/</w:t>
            </w:r>
            <w:r w:rsidR="00954D33">
              <w:t>asnr18.git</w:t>
            </w:r>
          </w:p>
          <w:p w14:paraId="50ED0FD5" w14:textId="45A509AE" w:rsidR="00C02E7D" w:rsidRDefault="001679A0" w:rsidP="006759DF">
            <w:hyperlink r:id="rId17" w:history="1">
              <w:r w:rsidR="00C02E7D" w:rsidRPr="006C6C0F">
                <w:rPr>
                  <w:rStyle w:val="Hyperlink"/>
                </w:rPr>
                <w:t>https://git-scm.com/docs/git-clone</w:t>
              </w:r>
            </w:hyperlink>
            <w:r w:rsidR="00C02E7D">
              <w:t xml:space="preserve"> </w:t>
            </w:r>
          </w:p>
        </w:tc>
      </w:tr>
      <w:tr w:rsidR="007D385B" w14:paraId="3ABB6D1A" w14:textId="378EA4CE" w:rsidTr="51483E90">
        <w:tc>
          <w:tcPr>
            <w:tcW w:w="986" w:type="dxa"/>
          </w:tcPr>
          <w:p w14:paraId="3307BFCD" w14:textId="65E0FDF2" w:rsidR="007D385B" w:rsidRDefault="007D385B" w:rsidP="006759DF">
            <w:r>
              <w:t>Pull</w:t>
            </w:r>
          </w:p>
        </w:tc>
        <w:tc>
          <w:tcPr>
            <w:tcW w:w="2168" w:type="dxa"/>
          </w:tcPr>
          <w:p w14:paraId="4B55E5F3" w14:textId="7836BB85" w:rsidR="007D385B" w:rsidRDefault="007D385B" w:rsidP="006759DF">
            <w:r>
              <w:t>Update the local repository with changes to the remote repository.</w:t>
            </w:r>
          </w:p>
        </w:tc>
        <w:tc>
          <w:tcPr>
            <w:tcW w:w="3078" w:type="dxa"/>
          </w:tcPr>
          <w:p w14:paraId="39638A3F" w14:textId="5DF37659" w:rsidR="007D385B" w:rsidRDefault="007D385B" w:rsidP="006759DF">
            <w:r>
              <w:t>This command can be specific to a branch in case there isn’t any need to update branches irrelevant to your work.</w:t>
            </w:r>
          </w:p>
        </w:tc>
        <w:tc>
          <w:tcPr>
            <w:tcW w:w="3399" w:type="dxa"/>
          </w:tcPr>
          <w:p w14:paraId="23333AD6" w14:textId="77777777" w:rsidR="007D385B" w:rsidRDefault="00954D33" w:rsidP="006759DF">
            <w:r>
              <w:t>git pull</w:t>
            </w:r>
            <w:r w:rsidR="00F17D8E">
              <w:t xml:space="preserve"> origin</w:t>
            </w:r>
            <w:r>
              <w:t xml:space="preserve"> UAV</w:t>
            </w:r>
          </w:p>
          <w:p w14:paraId="4A480B4B" w14:textId="77777777" w:rsidR="00F17D8E" w:rsidRDefault="00F17D8E" w:rsidP="006759DF">
            <w:pPr>
              <w:rPr>
                <w:i/>
                <w:iCs/>
              </w:rPr>
            </w:pPr>
            <w:r w:rsidRPr="00F17D8E">
              <w:rPr>
                <w:i/>
                <w:iCs/>
              </w:rPr>
              <w:t>Note: origin simply means the remote repository.</w:t>
            </w:r>
          </w:p>
          <w:p w14:paraId="76555716" w14:textId="01844B94" w:rsidR="00C02E7D" w:rsidRPr="00C02E7D" w:rsidRDefault="001679A0" w:rsidP="006759DF">
            <w:hyperlink r:id="rId18" w:history="1">
              <w:r w:rsidR="00C02E7D" w:rsidRPr="006C6C0F">
                <w:rPr>
                  <w:rStyle w:val="Hyperlink"/>
                </w:rPr>
                <w:t>https://git-scm.com/docs/git-pull</w:t>
              </w:r>
            </w:hyperlink>
            <w:r w:rsidR="00C02E7D">
              <w:t xml:space="preserve"> </w:t>
            </w:r>
          </w:p>
        </w:tc>
      </w:tr>
      <w:tr w:rsidR="007D385B" w14:paraId="017B1D66" w14:textId="62C84F08" w:rsidTr="51483E90">
        <w:tc>
          <w:tcPr>
            <w:tcW w:w="986" w:type="dxa"/>
          </w:tcPr>
          <w:p w14:paraId="43554C98" w14:textId="61D88909" w:rsidR="007D385B" w:rsidRDefault="007D385B" w:rsidP="00A836B3">
            <w:r>
              <w:t>Push</w:t>
            </w:r>
          </w:p>
        </w:tc>
        <w:tc>
          <w:tcPr>
            <w:tcW w:w="2168" w:type="dxa"/>
          </w:tcPr>
          <w:p w14:paraId="3A684E5E" w14:textId="63D7C366" w:rsidR="007D385B" w:rsidRDefault="007D385B" w:rsidP="00A836B3">
            <w:r>
              <w:t>Update the remote repository with changes to the local repository.</w:t>
            </w:r>
          </w:p>
        </w:tc>
        <w:tc>
          <w:tcPr>
            <w:tcW w:w="3078" w:type="dxa"/>
          </w:tcPr>
          <w:p w14:paraId="4E933C3F" w14:textId="3EA04B7F" w:rsidR="007D385B" w:rsidRDefault="007D385B" w:rsidP="00A836B3">
            <w:r>
              <w:t>This command can be specific to a branch in case there isn’t any need to update branches irrelevant to your work.</w:t>
            </w:r>
          </w:p>
        </w:tc>
        <w:tc>
          <w:tcPr>
            <w:tcW w:w="3399" w:type="dxa"/>
          </w:tcPr>
          <w:p w14:paraId="30DC218E" w14:textId="77777777" w:rsidR="007D385B" w:rsidRDefault="00954D33" w:rsidP="00A836B3">
            <w:r>
              <w:t xml:space="preserve">git push </w:t>
            </w:r>
            <w:r w:rsidR="00F17D8E">
              <w:t xml:space="preserve">origin </w:t>
            </w:r>
            <w:r>
              <w:t>UAV</w:t>
            </w:r>
          </w:p>
          <w:p w14:paraId="77D0E87C" w14:textId="77777777" w:rsidR="00F17D8E" w:rsidRDefault="00F17D8E" w:rsidP="00A836B3">
            <w:pPr>
              <w:rPr>
                <w:i/>
                <w:iCs/>
              </w:rPr>
            </w:pPr>
            <w:r w:rsidRPr="00F17D8E">
              <w:rPr>
                <w:i/>
                <w:iCs/>
              </w:rPr>
              <w:t>Note: origin simply means the remote repository.</w:t>
            </w:r>
          </w:p>
          <w:p w14:paraId="398CDD1E" w14:textId="197BA799" w:rsidR="00C02E7D" w:rsidRPr="00C02E7D" w:rsidRDefault="001679A0" w:rsidP="00A836B3">
            <w:hyperlink r:id="rId19" w:history="1">
              <w:r w:rsidR="00C02E7D" w:rsidRPr="006C6C0F">
                <w:rPr>
                  <w:rStyle w:val="Hyperlink"/>
                </w:rPr>
                <w:t>https://git-scm.com/docs/git-push</w:t>
              </w:r>
            </w:hyperlink>
            <w:r w:rsidR="00C02E7D">
              <w:t xml:space="preserve"> </w:t>
            </w:r>
          </w:p>
        </w:tc>
      </w:tr>
      <w:tr w:rsidR="007D385B" w14:paraId="4FDC3E79" w14:textId="770201E3" w:rsidTr="51483E90">
        <w:tc>
          <w:tcPr>
            <w:tcW w:w="986" w:type="dxa"/>
          </w:tcPr>
          <w:p w14:paraId="6B2383BB" w14:textId="0F51A8DC" w:rsidR="007D385B" w:rsidRDefault="007D385B" w:rsidP="00A836B3">
            <w:r>
              <w:t>Checkout</w:t>
            </w:r>
          </w:p>
        </w:tc>
        <w:tc>
          <w:tcPr>
            <w:tcW w:w="2168" w:type="dxa"/>
          </w:tcPr>
          <w:p w14:paraId="4C81872F" w14:textId="19BB9A60" w:rsidR="007D385B" w:rsidRDefault="007D385B" w:rsidP="00A836B3">
            <w:r>
              <w:t>Switch to a different branch.</w:t>
            </w:r>
          </w:p>
        </w:tc>
        <w:tc>
          <w:tcPr>
            <w:tcW w:w="3078" w:type="dxa"/>
          </w:tcPr>
          <w:p w14:paraId="202BEAD2" w14:textId="2B929498" w:rsidR="007D385B" w:rsidRDefault="00F60D5A" w:rsidP="00A836B3">
            <w:r>
              <w:t>This command can also create a branch if the -b flag is used prior to the branch name.</w:t>
            </w:r>
          </w:p>
        </w:tc>
        <w:tc>
          <w:tcPr>
            <w:tcW w:w="3399" w:type="dxa"/>
          </w:tcPr>
          <w:p w14:paraId="3E52260B" w14:textId="77777777" w:rsidR="007D385B" w:rsidRDefault="00F60D5A" w:rsidP="00A836B3">
            <w:r>
              <w:t>git checkout UAV</w:t>
            </w:r>
          </w:p>
          <w:p w14:paraId="2DD0354A" w14:textId="77777777" w:rsidR="00F60D5A" w:rsidRDefault="00F60D5A" w:rsidP="00A836B3">
            <w:r>
              <w:t>git checkout -b P001</w:t>
            </w:r>
          </w:p>
          <w:p w14:paraId="230F5B27" w14:textId="107406B7" w:rsidR="00C02E7D" w:rsidRDefault="001679A0" w:rsidP="00A836B3">
            <w:hyperlink r:id="rId20" w:history="1">
              <w:r w:rsidR="00C02E7D" w:rsidRPr="006C6C0F">
                <w:rPr>
                  <w:rStyle w:val="Hyperlink"/>
                </w:rPr>
                <w:t>https://git-scm.com/docs/git-checkout</w:t>
              </w:r>
            </w:hyperlink>
            <w:r w:rsidR="00C02E7D">
              <w:t xml:space="preserve"> </w:t>
            </w:r>
          </w:p>
        </w:tc>
      </w:tr>
      <w:tr w:rsidR="007D385B" w14:paraId="2A1B2300" w14:textId="6EC97A4C" w:rsidTr="51483E90">
        <w:tc>
          <w:tcPr>
            <w:tcW w:w="986" w:type="dxa"/>
          </w:tcPr>
          <w:p w14:paraId="4F558D09" w14:textId="4AC7B01A" w:rsidR="007D385B" w:rsidRDefault="007D385B" w:rsidP="00A836B3">
            <w:r>
              <w:t>Branch</w:t>
            </w:r>
          </w:p>
        </w:tc>
        <w:tc>
          <w:tcPr>
            <w:tcW w:w="2168" w:type="dxa"/>
          </w:tcPr>
          <w:p w14:paraId="20106D62" w14:textId="48F3C18E" w:rsidR="007D385B" w:rsidRDefault="001D6A1D" w:rsidP="00A836B3">
            <w:r>
              <w:t>Create a branch</w:t>
            </w:r>
          </w:p>
        </w:tc>
        <w:tc>
          <w:tcPr>
            <w:tcW w:w="3078" w:type="dxa"/>
          </w:tcPr>
          <w:p w14:paraId="31411DA5" w14:textId="2164CAD6" w:rsidR="007D385B" w:rsidRDefault="001D6A1D" w:rsidP="00A836B3">
            <w:r>
              <w:t>This command does not automatically switch to the newly created branch.</w:t>
            </w:r>
          </w:p>
        </w:tc>
        <w:tc>
          <w:tcPr>
            <w:tcW w:w="3399" w:type="dxa"/>
          </w:tcPr>
          <w:p w14:paraId="2A72B7E0" w14:textId="77777777" w:rsidR="007D385B" w:rsidRDefault="001D6A1D" w:rsidP="00A836B3">
            <w:r>
              <w:t>git branch P001</w:t>
            </w:r>
          </w:p>
          <w:p w14:paraId="4265A747" w14:textId="65F54FC7" w:rsidR="00C02E7D" w:rsidRDefault="001679A0" w:rsidP="00A836B3">
            <w:hyperlink r:id="rId21" w:history="1">
              <w:r w:rsidR="00C02E7D" w:rsidRPr="006C6C0F">
                <w:rPr>
                  <w:rStyle w:val="Hyperlink"/>
                </w:rPr>
                <w:t>https://git-scm.com/docs/git-branch</w:t>
              </w:r>
            </w:hyperlink>
            <w:r w:rsidR="00C02E7D">
              <w:t xml:space="preserve"> </w:t>
            </w:r>
          </w:p>
        </w:tc>
      </w:tr>
      <w:tr w:rsidR="0061333B" w14:paraId="097231C6" w14:textId="77777777" w:rsidTr="51483E90">
        <w:tc>
          <w:tcPr>
            <w:tcW w:w="986" w:type="dxa"/>
          </w:tcPr>
          <w:p w14:paraId="45E3A8F2" w14:textId="5BBF7D1F" w:rsidR="0061333B" w:rsidRDefault="0061333B" w:rsidP="00A836B3">
            <w:r>
              <w:t>Add</w:t>
            </w:r>
          </w:p>
        </w:tc>
        <w:tc>
          <w:tcPr>
            <w:tcW w:w="2168" w:type="dxa"/>
          </w:tcPr>
          <w:p w14:paraId="49D5205C" w14:textId="7579D16B" w:rsidR="0061333B" w:rsidRDefault="0061333B" w:rsidP="00A836B3">
            <w:r>
              <w:t>Add a file to a staged commit</w:t>
            </w:r>
          </w:p>
        </w:tc>
        <w:tc>
          <w:tcPr>
            <w:tcW w:w="3078" w:type="dxa"/>
          </w:tcPr>
          <w:p w14:paraId="1047381A" w14:textId="2B2BA85D" w:rsidR="0061333B" w:rsidRDefault="0061333B" w:rsidP="00A836B3">
            <w:r>
              <w:t>This command includes a file in the list of “staged” files to be committed. Only files added here will be saved to the repository when committed.</w:t>
            </w:r>
          </w:p>
        </w:tc>
        <w:tc>
          <w:tcPr>
            <w:tcW w:w="3399" w:type="dxa"/>
          </w:tcPr>
          <w:p w14:paraId="46D330C9" w14:textId="77777777" w:rsidR="0061333B" w:rsidRDefault="0061333B" w:rsidP="00A836B3">
            <w:r>
              <w:t xml:space="preserve">git commit -m </w:t>
            </w:r>
            <w:r w:rsidR="00717713">
              <w:t>“comment”</w:t>
            </w:r>
          </w:p>
          <w:p w14:paraId="6340FF56" w14:textId="77777777" w:rsidR="00717713" w:rsidRDefault="00717713" w:rsidP="00A836B3">
            <w:pPr>
              <w:rPr>
                <w:i/>
                <w:iCs/>
              </w:rPr>
            </w:pPr>
            <w:r>
              <w:rPr>
                <w:i/>
                <w:iCs/>
              </w:rPr>
              <w:t>Note: a comment is necessary and is provided inline with -m. If not provided, usually a text editor will launch.</w:t>
            </w:r>
          </w:p>
          <w:p w14:paraId="173FE649" w14:textId="499B0339" w:rsidR="00C02E7D" w:rsidRPr="00C02E7D" w:rsidRDefault="001679A0" w:rsidP="00A836B3">
            <w:hyperlink r:id="rId22" w:history="1">
              <w:r w:rsidR="00C02E7D" w:rsidRPr="006C6C0F">
                <w:rPr>
                  <w:rStyle w:val="Hyperlink"/>
                </w:rPr>
                <w:t>https://git-scm.com/docs/git-add</w:t>
              </w:r>
            </w:hyperlink>
            <w:r w:rsidR="00C02E7D">
              <w:t xml:space="preserve"> </w:t>
            </w:r>
          </w:p>
        </w:tc>
      </w:tr>
      <w:tr w:rsidR="007D385B" w14:paraId="4C31199B" w14:textId="2115EB38" w:rsidTr="51483E90">
        <w:tc>
          <w:tcPr>
            <w:tcW w:w="986" w:type="dxa"/>
          </w:tcPr>
          <w:p w14:paraId="6E1A8B97" w14:textId="51E8E195" w:rsidR="007D385B" w:rsidRDefault="003B59F1" w:rsidP="00A836B3">
            <w:r>
              <w:t>Commit</w:t>
            </w:r>
          </w:p>
        </w:tc>
        <w:tc>
          <w:tcPr>
            <w:tcW w:w="2168" w:type="dxa"/>
          </w:tcPr>
          <w:p w14:paraId="0B6A22D5" w14:textId="3240BAFE" w:rsidR="007D385B" w:rsidRDefault="003B59F1" w:rsidP="00A836B3">
            <w:r>
              <w:t>Commit changes to the local repository</w:t>
            </w:r>
          </w:p>
        </w:tc>
        <w:tc>
          <w:tcPr>
            <w:tcW w:w="3078" w:type="dxa"/>
          </w:tcPr>
          <w:p w14:paraId="01C70C57" w14:textId="4AF37FB5" w:rsidR="007D385B" w:rsidRDefault="003B59F1" w:rsidP="00A836B3">
            <w:r>
              <w:t xml:space="preserve">This command will save changes to the repository </w:t>
            </w:r>
            <w:r w:rsidR="0061333B">
              <w:t>as a delta to the previous version and create a hash which can be used to uniquely identify the commit.</w:t>
            </w:r>
          </w:p>
        </w:tc>
        <w:tc>
          <w:tcPr>
            <w:tcW w:w="3399" w:type="dxa"/>
          </w:tcPr>
          <w:p w14:paraId="3AA9C382" w14:textId="77777777" w:rsidR="007D385B" w:rsidRDefault="0061333B" w:rsidP="00A836B3">
            <w:r>
              <w:t>git commit -m</w:t>
            </w:r>
          </w:p>
          <w:p w14:paraId="60ED8820" w14:textId="679709BD" w:rsidR="00C02E7D" w:rsidRDefault="001679A0" w:rsidP="00A836B3">
            <w:hyperlink r:id="rId23" w:history="1">
              <w:r w:rsidR="00C02E7D" w:rsidRPr="006C6C0F">
                <w:rPr>
                  <w:rStyle w:val="Hyperlink"/>
                </w:rPr>
                <w:t>https://git-scm.com/docs/git-commit</w:t>
              </w:r>
            </w:hyperlink>
            <w:r w:rsidR="00C02E7D">
              <w:t xml:space="preserve"> </w:t>
            </w:r>
          </w:p>
        </w:tc>
      </w:tr>
      <w:tr w:rsidR="00D87F51" w14:paraId="50FADFE6" w14:textId="77777777" w:rsidTr="51483E90">
        <w:tc>
          <w:tcPr>
            <w:tcW w:w="986" w:type="dxa"/>
          </w:tcPr>
          <w:p w14:paraId="4A032AF4" w14:textId="0C6F87E2" w:rsidR="00D87F51" w:rsidRDefault="00D87F51" w:rsidP="00A836B3">
            <w:r>
              <w:t>Merge</w:t>
            </w:r>
          </w:p>
        </w:tc>
        <w:tc>
          <w:tcPr>
            <w:tcW w:w="2168" w:type="dxa"/>
          </w:tcPr>
          <w:p w14:paraId="7693A5E2" w14:textId="018B4864" w:rsidR="00D87F51" w:rsidRDefault="00D87F51" w:rsidP="00A836B3">
            <w:r>
              <w:t>Merge one branch into another</w:t>
            </w:r>
          </w:p>
        </w:tc>
        <w:tc>
          <w:tcPr>
            <w:tcW w:w="3078" w:type="dxa"/>
          </w:tcPr>
          <w:p w14:paraId="194FC7BD" w14:textId="69DA0F70" w:rsidR="00D87F51" w:rsidRDefault="00D87F51" w:rsidP="00A836B3">
            <w:r>
              <w:t>This command will merge all the changes made in one branch to another branch by replaying every change, in order, from one branch to the other.</w:t>
            </w:r>
          </w:p>
        </w:tc>
        <w:tc>
          <w:tcPr>
            <w:tcW w:w="3399" w:type="dxa"/>
          </w:tcPr>
          <w:p w14:paraId="262BC5FD" w14:textId="77777777" w:rsidR="00D87F51" w:rsidRDefault="00D87F51" w:rsidP="00A836B3">
            <w:r>
              <w:t xml:space="preserve">git merge </w:t>
            </w:r>
            <w:r w:rsidR="00D43632">
              <w:t>&lt;branch name&gt;</w:t>
            </w:r>
          </w:p>
          <w:p w14:paraId="24AE6239" w14:textId="38A2FDA3" w:rsidR="00D43632" w:rsidRDefault="001679A0" w:rsidP="00A836B3">
            <w:hyperlink r:id="rId24" w:history="1">
              <w:r w:rsidR="00C02E7D" w:rsidRPr="006C6C0F">
                <w:rPr>
                  <w:rStyle w:val="Hyperlink"/>
                </w:rPr>
                <w:t>https://git-scm.com/docs/git-merge</w:t>
              </w:r>
            </w:hyperlink>
            <w:r w:rsidR="00C02E7D">
              <w:t xml:space="preserve"> </w:t>
            </w:r>
          </w:p>
        </w:tc>
      </w:tr>
    </w:tbl>
    <w:p w14:paraId="00C95ED4" w14:textId="77777777" w:rsidR="006759DF" w:rsidRPr="006759DF" w:rsidRDefault="006759DF" w:rsidP="006759DF"/>
    <w:p w14:paraId="2FA41764" w14:textId="50A0CCDD" w:rsidR="007A3958" w:rsidRDefault="007A3958" w:rsidP="007A3958">
      <w:pPr>
        <w:pStyle w:val="Heading2"/>
      </w:pPr>
      <w:r>
        <w:t>3.</w:t>
      </w:r>
      <w:r w:rsidR="00CD4BD9">
        <w:t>2</w:t>
      </w:r>
      <w:r>
        <w:tab/>
        <w:t>Tools</w:t>
      </w:r>
    </w:p>
    <w:p w14:paraId="7DF4BA12" w14:textId="09875DBC" w:rsidR="007A3958" w:rsidRDefault="007A3958" w:rsidP="007A3958">
      <w:pPr>
        <w:pStyle w:val="Heading3"/>
      </w:pPr>
      <w:r>
        <w:t>3.</w:t>
      </w:r>
      <w:r w:rsidR="00CD4BD9">
        <w:t>2</w:t>
      </w:r>
      <w:r>
        <w:t>.1</w:t>
      </w:r>
      <w:r>
        <w:tab/>
        <w:t>Command Line</w:t>
      </w:r>
    </w:p>
    <w:p w14:paraId="7322BEBA" w14:textId="0D75B9D1" w:rsidR="007A3958" w:rsidRPr="007A3958" w:rsidRDefault="00B00AD0" w:rsidP="007A3958">
      <w:r>
        <w:t xml:space="preserve">On the command line, </w:t>
      </w:r>
      <w:r w:rsidR="007A3958">
        <w:t>Git</w:t>
      </w:r>
      <w:r>
        <w:t xml:space="preserve"> can be run in the Windows Command Prompt or through </w:t>
      </w:r>
      <w:r w:rsidR="007A3958">
        <w:t>Git BASH</w:t>
      </w:r>
      <w:r>
        <w:t xml:space="preserve">, a dedicated shell for Git. </w:t>
      </w:r>
      <w:r w:rsidR="006F6ECC">
        <w:t>The commands listed in the Terminology section, 3.1, above can be entered and used directly on the command line.</w:t>
      </w:r>
    </w:p>
    <w:p w14:paraId="3F8ECCAB" w14:textId="5AA0C7FC" w:rsidR="007A3958" w:rsidRDefault="007A3958" w:rsidP="007A3958">
      <w:pPr>
        <w:pStyle w:val="Heading3"/>
      </w:pPr>
      <w:r>
        <w:t>3.</w:t>
      </w:r>
      <w:r w:rsidR="00CD4BD9">
        <w:t>2</w:t>
      </w:r>
      <w:r>
        <w:t>.2</w:t>
      </w:r>
      <w:r>
        <w:tab/>
        <w:t>GUI (Desktop)</w:t>
      </w:r>
    </w:p>
    <w:p w14:paraId="29EE2BCB" w14:textId="782EFB77" w:rsidR="00141706" w:rsidRDefault="00141706" w:rsidP="00141706">
      <w:r>
        <w:t>Git graphical user interface (GUI) tools can be useful for visualizing the repository, including the status of your work, e.g., which branch you are working on, and from where it was derived. The tools can easily show each commit made to the repository, including the comment</w:t>
      </w:r>
      <w:r w:rsidR="0084666F">
        <w:t xml:space="preserve"> made and the content of the change. An example </w:t>
      </w:r>
      <w:r w:rsidR="00074F95">
        <w:t xml:space="preserve">screenshot </w:t>
      </w:r>
      <w:r w:rsidR="0084666F">
        <w:t xml:space="preserve">of a tool called Git GUI </w:t>
      </w:r>
      <w:r w:rsidR="00074F95">
        <w:t xml:space="preserve">with an example RIL </w:t>
      </w:r>
      <w:r w:rsidR="0084666F">
        <w:t>is shown below.</w:t>
      </w:r>
      <w:r w:rsidR="00074F95">
        <w:t xml:space="preserve"> Note the comment text containing the RIL template,</w:t>
      </w:r>
      <w:r w:rsidR="00BC77E1">
        <w:t xml:space="preserve"> the red line, which is what was deleted, and the green line, which shows the change, or addition to the text.</w:t>
      </w:r>
    </w:p>
    <w:p w14:paraId="312A1986" w14:textId="531EF84E" w:rsidR="0084666F" w:rsidRDefault="000C7DA7" w:rsidP="000C7DA7">
      <w:pPr>
        <w:jc w:val="center"/>
      </w:pPr>
      <w:r w:rsidRPr="000C7DA7">
        <w:rPr>
          <w:noProof/>
        </w:rPr>
        <w:lastRenderedPageBreak/>
        <w:drawing>
          <wp:inline distT="0" distB="0" distL="0" distR="0" wp14:anchorId="66289788" wp14:editId="408C2E69">
            <wp:extent cx="4428877" cy="1944071"/>
            <wp:effectExtent l="0" t="0" r="0" b="0"/>
            <wp:docPr id="5" name="Picture 5">
              <a:extLst xmlns:a="http://schemas.openxmlformats.org/drawingml/2006/main">
                <a:ext uri="{FF2B5EF4-FFF2-40B4-BE49-F238E27FC236}">
                  <a16:creationId xmlns:a16="http://schemas.microsoft.com/office/drawing/2014/main" id="{FA8BA8EE-163E-4116-8B0B-AB2A16E2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A8BA8EE-163E-4116-8B0B-AB2A16E2493C}"/>
                        </a:ext>
                      </a:extLst>
                    </pic:cNvPr>
                    <pic:cNvPicPr>
                      <a:picLocks noChangeAspect="1"/>
                    </pic:cNvPicPr>
                  </pic:nvPicPr>
                  <pic:blipFill>
                    <a:blip r:embed="rId25"/>
                    <a:stretch>
                      <a:fillRect/>
                    </a:stretch>
                  </pic:blipFill>
                  <pic:spPr>
                    <a:xfrm>
                      <a:off x="0" y="0"/>
                      <a:ext cx="4429469" cy="1944331"/>
                    </a:xfrm>
                    <a:prstGeom prst="rect">
                      <a:avLst/>
                    </a:prstGeom>
                    <a:ln>
                      <a:noFill/>
                    </a:ln>
                  </pic:spPr>
                </pic:pic>
              </a:graphicData>
            </a:graphic>
          </wp:inline>
        </w:drawing>
      </w:r>
    </w:p>
    <w:p w14:paraId="5DBB1321" w14:textId="35D7AAB1" w:rsidR="007E1A5D" w:rsidRPr="007E1A5D" w:rsidRDefault="007E1A5D" w:rsidP="000C7DA7">
      <w:pPr>
        <w:jc w:val="center"/>
        <w:rPr>
          <w:b/>
          <w:bCs/>
        </w:rPr>
      </w:pPr>
      <w:r w:rsidRPr="007E1A5D">
        <w:rPr>
          <w:b/>
          <w:bCs/>
        </w:rPr>
        <w:t>Figure 3.2.2-1</w:t>
      </w:r>
    </w:p>
    <w:p w14:paraId="571EA1A8" w14:textId="7B058917" w:rsidR="00BC77E1" w:rsidRDefault="00BC77E1" w:rsidP="00BC77E1">
      <w:r>
        <w:t xml:space="preserve">Additionally, the </w:t>
      </w:r>
      <w:r w:rsidR="0085709D">
        <w:t>commit ID</w:t>
      </w:r>
      <w:r w:rsidR="00DA47DF">
        <w:t>,</w:t>
      </w:r>
      <w:r w:rsidR="0085709D">
        <w:t xml:space="preserve"> called the SHA1 ID, uniquely identifies </w:t>
      </w:r>
      <w:r w:rsidR="00DA47DF">
        <w:t>each</w:t>
      </w:r>
      <w:r w:rsidR="0085709D">
        <w:t xml:space="preserve"> commit</w:t>
      </w:r>
      <w:r w:rsidR="00DA47DF">
        <w:t>,</w:t>
      </w:r>
      <w:r w:rsidR="0085709D">
        <w:t xml:space="preserve"> containing the comment and the change.</w:t>
      </w:r>
    </w:p>
    <w:p w14:paraId="16D86E7B" w14:textId="40D8F54F" w:rsidR="0085709D" w:rsidRDefault="0085709D" w:rsidP="0085709D">
      <w:pPr>
        <w:jc w:val="center"/>
      </w:pPr>
      <w:r>
        <w:rPr>
          <w:noProof/>
        </w:rPr>
        <w:drawing>
          <wp:inline distT="0" distB="0" distL="0" distR="0" wp14:anchorId="5E47AF24" wp14:editId="7F16D0F1">
            <wp:extent cx="3324225" cy="209550"/>
            <wp:effectExtent l="0" t="0" r="9525" b="0"/>
            <wp:docPr id="761374220" name="Picture 76137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74220" name=""/>
                    <pic:cNvPicPr/>
                  </pic:nvPicPr>
                  <pic:blipFill>
                    <a:blip r:embed="rId26"/>
                    <a:stretch>
                      <a:fillRect/>
                    </a:stretch>
                  </pic:blipFill>
                  <pic:spPr>
                    <a:xfrm>
                      <a:off x="0" y="0"/>
                      <a:ext cx="3324225" cy="209550"/>
                    </a:xfrm>
                    <a:prstGeom prst="rect">
                      <a:avLst/>
                    </a:prstGeom>
                  </pic:spPr>
                </pic:pic>
              </a:graphicData>
            </a:graphic>
          </wp:inline>
        </w:drawing>
      </w:r>
    </w:p>
    <w:p w14:paraId="4A7EFDB6" w14:textId="13BFEC85" w:rsidR="007E1A5D" w:rsidRPr="007E1A5D" w:rsidRDefault="007E1A5D" w:rsidP="007E1A5D">
      <w:pPr>
        <w:jc w:val="center"/>
        <w:rPr>
          <w:b/>
          <w:bCs/>
        </w:rPr>
      </w:pPr>
      <w:r w:rsidRPr="007E1A5D">
        <w:rPr>
          <w:b/>
          <w:bCs/>
        </w:rPr>
        <w:t>Figure 3.2.2-2</w:t>
      </w:r>
    </w:p>
    <w:p w14:paraId="73F49981" w14:textId="77777777" w:rsidR="003F04EC" w:rsidRDefault="0085709D" w:rsidP="003F04EC">
      <w:r>
        <w:t>Finally, it can be useful to view the repository structure</w:t>
      </w:r>
      <w:r w:rsidR="00BD1557">
        <w:t xml:space="preserve"> to check the history of branch creation.</w:t>
      </w:r>
    </w:p>
    <w:p w14:paraId="273FFE30" w14:textId="1AA62C0C" w:rsidR="00BD1557" w:rsidRDefault="00BD1557" w:rsidP="003F04EC">
      <w:pPr>
        <w:jc w:val="center"/>
      </w:pPr>
      <w:r>
        <w:rPr>
          <w:noProof/>
        </w:rPr>
        <w:drawing>
          <wp:inline distT="0" distB="0" distL="0" distR="0" wp14:anchorId="76DC88FF" wp14:editId="058099BF">
            <wp:extent cx="3543300" cy="638175"/>
            <wp:effectExtent l="0" t="0" r="0" b="9525"/>
            <wp:docPr id="354644054" name="Picture 35464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44054" name=""/>
                    <pic:cNvPicPr/>
                  </pic:nvPicPr>
                  <pic:blipFill>
                    <a:blip r:embed="rId27"/>
                    <a:stretch>
                      <a:fillRect/>
                    </a:stretch>
                  </pic:blipFill>
                  <pic:spPr>
                    <a:xfrm>
                      <a:off x="0" y="0"/>
                      <a:ext cx="3543300" cy="638175"/>
                    </a:xfrm>
                    <a:prstGeom prst="rect">
                      <a:avLst/>
                    </a:prstGeom>
                  </pic:spPr>
                </pic:pic>
              </a:graphicData>
            </a:graphic>
          </wp:inline>
        </w:drawing>
      </w:r>
    </w:p>
    <w:p w14:paraId="3A30D3B5" w14:textId="0EDDA98C" w:rsidR="007E1A5D" w:rsidRPr="007E1A5D" w:rsidRDefault="007E1A5D" w:rsidP="007E1A5D">
      <w:pPr>
        <w:jc w:val="center"/>
        <w:rPr>
          <w:b/>
          <w:bCs/>
        </w:rPr>
      </w:pPr>
      <w:r w:rsidRPr="007E1A5D">
        <w:rPr>
          <w:b/>
          <w:bCs/>
        </w:rPr>
        <w:t>Figure 3.2.2-</w:t>
      </w:r>
      <w:r>
        <w:rPr>
          <w:b/>
          <w:bCs/>
        </w:rPr>
        <w:t>3</w:t>
      </w:r>
    </w:p>
    <w:p w14:paraId="21AC21EC" w14:textId="1882E15F" w:rsidR="007A3958" w:rsidRDefault="0084666F" w:rsidP="007A3958">
      <w:r>
        <w:t xml:space="preserve">Additional tools can be found at </w:t>
      </w:r>
      <w:hyperlink r:id="rId28" w:history="1">
        <w:r w:rsidR="00141706" w:rsidRPr="006C6C0F">
          <w:rPr>
            <w:rStyle w:val="Hyperlink"/>
          </w:rPr>
          <w:t>https://git-scm.com/downloads/guis</w:t>
        </w:r>
      </w:hyperlink>
      <w:r>
        <w:t>.</w:t>
      </w:r>
    </w:p>
    <w:p w14:paraId="481B160A" w14:textId="1F9BB2F9" w:rsidR="00DA572C" w:rsidRPr="00B00AD0" w:rsidRDefault="00DA572C" w:rsidP="007A3958">
      <w:pPr>
        <w:rPr>
          <w:b/>
          <w:bCs/>
        </w:rPr>
      </w:pPr>
      <w:r w:rsidRPr="00B00AD0">
        <w:rPr>
          <w:b/>
          <w:bCs/>
        </w:rPr>
        <w:t>Observation</w:t>
      </w:r>
      <w:r w:rsidR="00EB2E14">
        <w:rPr>
          <w:b/>
          <w:bCs/>
        </w:rPr>
        <w:t xml:space="preserve"> 13</w:t>
      </w:r>
      <w:r w:rsidRPr="00B00AD0">
        <w:rPr>
          <w:b/>
          <w:bCs/>
        </w:rPr>
        <w:t>: GUI tools such as Git GUI provide a graphical view of Git repositories, which are easier to read than the textual view provided by command line tools.</w:t>
      </w:r>
    </w:p>
    <w:p w14:paraId="4C661974" w14:textId="562FF5E6" w:rsidR="007A3958" w:rsidRDefault="007A3958" w:rsidP="007A3958">
      <w:pPr>
        <w:pStyle w:val="Heading3"/>
      </w:pPr>
      <w:r>
        <w:t>3.</w:t>
      </w:r>
      <w:r w:rsidR="00CD4BD9">
        <w:t>2</w:t>
      </w:r>
      <w:r>
        <w:t>.3</w:t>
      </w:r>
      <w:r>
        <w:tab/>
        <w:t>GUI (Web)</w:t>
      </w:r>
    </w:p>
    <w:p w14:paraId="4A682C91" w14:textId="6AA24F64" w:rsidR="007A3958" w:rsidRPr="007A3958" w:rsidRDefault="006F6ECC" w:rsidP="007A3958">
      <w:r>
        <w:t xml:space="preserve">Lastly the following tools offer graphical views through a web interface: </w:t>
      </w:r>
      <w:r w:rsidR="007A3958">
        <w:t>Gitlab</w:t>
      </w:r>
      <w:r>
        <w:t xml:space="preserve"> and</w:t>
      </w:r>
      <w:r w:rsidR="007A3958">
        <w:t xml:space="preserve"> Bitbucket</w:t>
      </w:r>
      <w:r>
        <w:t>. These tools also provide a backend for managing the repositories, and one such tool could be used in conjunction with command line and the GUI based tools.</w:t>
      </w:r>
    </w:p>
    <w:p w14:paraId="796AFB18" w14:textId="6E088B29" w:rsidR="00C76AD2" w:rsidRDefault="009D06D0" w:rsidP="00557CA8">
      <w:pPr>
        <w:pStyle w:val="Heading1"/>
      </w:pPr>
      <w:r>
        <w:t>4</w:t>
      </w:r>
      <w:r>
        <w:tab/>
        <w:t>Other Tools</w:t>
      </w:r>
    </w:p>
    <w:p w14:paraId="067BFA26" w14:textId="0AC12AC5" w:rsidR="009D06D0" w:rsidRDefault="009D06D0" w:rsidP="00471D1E">
      <w:r>
        <w:t>Pandoc</w:t>
      </w:r>
      <w:r w:rsidR="006F6ECC">
        <w:t xml:space="preserve"> – This tool was used in our examples to create a formatted Markdown representation of the spec from docx</w:t>
      </w:r>
      <w:r w:rsidR="007067B9">
        <w:t xml:space="preserve"> [5]</w:t>
      </w:r>
      <w:r w:rsidR="006F6ECC">
        <w:t>.</w:t>
      </w:r>
    </w:p>
    <w:p w14:paraId="695E7E04" w14:textId="6F48DEC3" w:rsidR="009D06D0" w:rsidRDefault="009D06D0" w:rsidP="00471D1E">
      <w:r>
        <w:t>Custom Pandoc Filter</w:t>
      </w:r>
      <w:r w:rsidR="006F6ECC">
        <w:t xml:space="preserve"> – A custom filter was created to </w:t>
      </w:r>
      <w:r w:rsidR="00DB18C3">
        <w:t>aid with proper formatting of Markdown, particularly in identifying the ASN.1 text.</w:t>
      </w:r>
    </w:p>
    <w:p w14:paraId="7B6A1FD5" w14:textId="2362453F" w:rsidR="009D06D0" w:rsidRDefault="00DB18C3" w:rsidP="00471D1E">
      <w:r>
        <w:t xml:space="preserve">Custom </w:t>
      </w:r>
      <w:r w:rsidR="00E26B03">
        <w:t>Git Helper Scripts</w:t>
      </w:r>
      <w:r>
        <w:t xml:space="preserve"> – These helper scripts </w:t>
      </w:r>
      <w:r w:rsidR="007B3CF9">
        <w:t>abstract some of the tedious Git operations.</w:t>
      </w:r>
    </w:p>
    <w:p w14:paraId="7AEB4267" w14:textId="077841CB" w:rsidR="00E26B03" w:rsidRDefault="00E26B03" w:rsidP="00471D1E">
      <w:r>
        <w:tab/>
        <w:t>List RIL branches for a WI</w:t>
      </w:r>
    </w:p>
    <w:p w14:paraId="5972F392" w14:textId="19B14037" w:rsidR="00E26B03" w:rsidRDefault="00E26B03" w:rsidP="00471D1E">
      <w:r>
        <w:tab/>
        <w:t>List RIL branches for a WI, including the commit messages</w:t>
      </w:r>
    </w:p>
    <w:p w14:paraId="77916588" w14:textId="0150FF65" w:rsidR="0081051E" w:rsidRDefault="0081051E" w:rsidP="00471D1E">
      <w:r>
        <w:t>Document Generation Scripts</w:t>
      </w:r>
    </w:p>
    <w:p w14:paraId="6FBBF7ED" w14:textId="5ACAFF6D" w:rsidR="0081051E" w:rsidRDefault="0081051E" w:rsidP="00471D1E">
      <w:r>
        <w:tab/>
        <w:t>ASN.1 syntax generator</w:t>
      </w:r>
      <w:r w:rsidR="007B3CF9">
        <w:t xml:space="preserve"> – colour codes the ASN.1 text to make it match the official spec</w:t>
      </w:r>
    </w:p>
    <w:p w14:paraId="7D1ECD0C" w14:textId="56A6E4DF" w:rsidR="0081051E" w:rsidRDefault="0081051E" w:rsidP="00471D1E">
      <w:r>
        <w:tab/>
        <w:t>Procedural text indenter</w:t>
      </w:r>
      <w:r w:rsidR="007B3CF9">
        <w:t xml:space="preserve"> – makes the procedural text more readable in the auto-generated spec</w:t>
      </w:r>
    </w:p>
    <w:p w14:paraId="5AE289CF" w14:textId="38BEEC92" w:rsidR="007B3CF9" w:rsidRDefault="007B3CF9" w:rsidP="007B3CF9">
      <w:r>
        <w:tab/>
        <w:t>Create RIL report for a WI – generates a table of all the RILs</w:t>
      </w:r>
    </w:p>
    <w:p w14:paraId="110FFD0A" w14:textId="2AC14D17" w:rsidR="007B3CF9" w:rsidRDefault="007B3CF9" w:rsidP="00471D1E">
      <w:r>
        <w:lastRenderedPageBreak/>
        <w:tab/>
        <w:t>Create full specification including all committed changes, with or without diff (addition and subtraction) markings.</w:t>
      </w:r>
    </w:p>
    <w:p w14:paraId="5F795A2D" w14:textId="29CE75BF" w:rsidR="00F500B2" w:rsidRDefault="00F500B2" w:rsidP="00F500B2">
      <w:pPr>
        <w:pStyle w:val="Heading2"/>
      </w:pPr>
      <w:r>
        <w:t>4.1</w:t>
      </w:r>
      <w:r>
        <w:tab/>
        <w:t>Pandoc</w:t>
      </w:r>
    </w:p>
    <w:p w14:paraId="2ABCDE93" w14:textId="5B094221" w:rsidR="00F500B2" w:rsidRDefault="00F500B2" w:rsidP="00471D1E">
      <w:r>
        <w:t>This section will briefly show how the frozen specification</w:t>
      </w:r>
      <w:r w:rsidR="00980D9E">
        <w:t xml:space="preserve"> docx</w:t>
      </w:r>
      <w:r>
        <w:t xml:space="preserve"> was converted to MD with Pandoc. Note that </w:t>
      </w:r>
      <w:r w:rsidR="00A817C4">
        <w:t xml:space="preserve">the full formatting is difficult to preserve, and that objects like call flows must be converted to images in order to appear in </w:t>
      </w:r>
      <w:r w:rsidR="00980D9E">
        <w:t>documents generated from markdown file(s).</w:t>
      </w:r>
    </w:p>
    <w:p w14:paraId="59A0258D" w14:textId="51E8E5E1" w:rsidR="00980D9E" w:rsidRDefault="00980D9E" w:rsidP="00471D1E">
      <w:r>
        <w:t xml:space="preserve">It was necessary to include one type of preprocessing such that simple tables would be generated from the docx file. The </w:t>
      </w:r>
      <w:r w:rsidR="007E1C5E">
        <w:t xml:space="preserve">preprocessor simply changes the type of line breaks in the table so that every cell in the table will technically be a single line, which is </w:t>
      </w:r>
      <w:r w:rsidR="00AE6A5C">
        <w:t>what</w:t>
      </w:r>
      <w:r w:rsidR="007E1C5E">
        <w:t xml:space="preserve"> is supported by markdown simple tables. Line breaks are present in the final HTML and PDF outputs, however.</w:t>
      </w:r>
    </w:p>
    <w:p w14:paraId="01A0B2FB" w14:textId="1B502538" w:rsidR="007F7BC2" w:rsidRDefault="00865499" w:rsidP="00471D1E">
      <w:r>
        <w:t xml:space="preserve">To create the md version of the specification from the docx version, the following command can be used. Note that for this example, the table </w:t>
      </w:r>
      <w:r w:rsidR="00556D5F">
        <w:t>preprocessing script is not used, for simplicity.</w:t>
      </w:r>
    </w:p>
    <w:p w14:paraId="4F2C878B" w14:textId="47E85C29" w:rsidR="00556D5F" w:rsidRDefault="00556D5F" w:rsidP="00471D1E">
      <w:pPr>
        <w:rPr>
          <w:b/>
          <w:bCs/>
        </w:rPr>
      </w:pPr>
      <w:r w:rsidRPr="00B65446">
        <w:rPr>
          <w:b/>
          <w:bCs/>
        </w:rPr>
        <w:t xml:space="preserve">&gt; </w:t>
      </w:r>
      <w:r w:rsidR="00B65446" w:rsidRPr="00B65446">
        <w:rPr>
          <w:b/>
          <w:bCs/>
        </w:rPr>
        <w:t>pandoc -f docx -t markdown+pipe_tables -o 38331_i00.md 38331-i00.docx</w:t>
      </w:r>
    </w:p>
    <w:p w14:paraId="65CC7ABD" w14:textId="419021A0" w:rsidR="00B65446" w:rsidRPr="00B65446" w:rsidRDefault="00B65446" w:rsidP="00471D1E">
      <w:pPr>
        <w:rPr>
          <w:b/>
          <w:bCs/>
        </w:rPr>
      </w:pPr>
      <w:r>
        <w:rPr>
          <w:b/>
          <w:bCs/>
        </w:rPr>
        <w:t>Observation 14: Tools like Pandoc can be used to convert a docx specification file to a markdown file.</w:t>
      </w:r>
    </w:p>
    <w:p w14:paraId="2565092F" w14:textId="1F754B4E" w:rsidR="009B384C" w:rsidRDefault="009D06D0" w:rsidP="00557CA8">
      <w:pPr>
        <w:pStyle w:val="Heading1"/>
      </w:pPr>
      <w:r>
        <w:t>5</w:t>
      </w:r>
      <w:r w:rsidR="009B384C">
        <w:tab/>
        <w:t>Examples</w:t>
      </w:r>
    </w:p>
    <w:p w14:paraId="61635510" w14:textId="121F4393" w:rsidR="00194D72" w:rsidRDefault="008F6A64" w:rsidP="00471D1E">
      <w:r>
        <w:t>The base Release 18 v18.0.0</w:t>
      </w:r>
      <w:r w:rsidR="00C52F23">
        <w:t xml:space="preserve"> 38.331 specification was converted to a Markdown (md) file </w:t>
      </w:r>
      <w:r w:rsidR="004F665B">
        <w:t xml:space="preserve">and committed to a clean Git repository to be used as an example for </w:t>
      </w:r>
      <w:r w:rsidR="0062111B">
        <w:t>the ASN.1 review procedure.</w:t>
      </w:r>
      <w:r>
        <w:t xml:space="preserve"> </w:t>
      </w:r>
      <w:r w:rsidR="00691F66">
        <w:t>The converted file was added and committed to the example git repository with the following commands.</w:t>
      </w:r>
    </w:p>
    <w:p w14:paraId="3FD08236" w14:textId="492A069D" w:rsidR="00691F66" w:rsidRPr="002E1EE7" w:rsidRDefault="004A591B" w:rsidP="00904744">
      <w:r w:rsidRPr="002E1EE7">
        <w:tab/>
      </w:r>
      <w:r w:rsidR="00686728" w:rsidRPr="002E1EE7">
        <w:t xml:space="preserve">&gt; </w:t>
      </w:r>
      <w:r w:rsidRPr="002E1EE7">
        <w:t>git add 38331-i00.md</w:t>
      </w:r>
    </w:p>
    <w:p w14:paraId="0B59D12C" w14:textId="3E916EFC" w:rsidR="004A591B" w:rsidRDefault="004A591B" w:rsidP="00904744">
      <w:r w:rsidRPr="002E1EE7">
        <w:tab/>
      </w:r>
      <w:r w:rsidR="00686728" w:rsidRPr="002E1EE7">
        <w:t xml:space="preserve">&gt; </w:t>
      </w:r>
      <w:r w:rsidRPr="002E1EE7">
        <w:t xml:space="preserve">git commit -m ‘Initial commit of </w:t>
      </w:r>
      <w:r w:rsidR="00686728" w:rsidRPr="002E1EE7">
        <w:t>frozen 5G Release 18 ASN1 specification 38.331’</w:t>
      </w:r>
    </w:p>
    <w:p w14:paraId="2BF3E05D" w14:textId="77777777" w:rsidR="00D468E8" w:rsidRDefault="00D468E8" w:rsidP="00904744">
      <w:r>
        <w:t>As a general note for all of these examples:</w:t>
      </w:r>
    </w:p>
    <w:p w14:paraId="36734497" w14:textId="52A5A83A" w:rsidR="00D468E8" w:rsidRDefault="00D468E8" w:rsidP="00D468E8">
      <w:pPr>
        <w:pStyle w:val="ListParagraph"/>
        <w:numPr>
          <w:ilvl w:val="0"/>
          <w:numId w:val="18"/>
        </w:numPr>
      </w:pPr>
      <w:r>
        <w:t xml:space="preserve">Everything presented as outputs in the examples can be automated, even though </w:t>
      </w:r>
      <w:r w:rsidR="00FA0EC7">
        <w:t xml:space="preserve">some aspects </w:t>
      </w:r>
      <w:r>
        <w:t>of the example</w:t>
      </w:r>
      <w:r w:rsidR="00FA0EC7">
        <w:t>s</w:t>
      </w:r>
      <w:r>
        <w:t xml:space="preserve"> were manually adjusted</w:t>
      </w:r>
      <w:r w:rsidR="00FA0EC7">
        <w:t xml:space="preserve"> in the interest of time and likely changes to the final result.</w:t>
      </w:r>
    </w:p>
    <w:p w14:paraId="58B31779" w14:textId="12B46446" w:rsidR="00FA0EC7" w:rsidRDefault="007A4CD8" w:rsidP="00557CA8">
      <w:pPr>
        <w:pStyle w:val="ListParagraph"/>
        <w:numPr>
          <w:ilvl w:val="0"/>
          <w:numId w:val="18"/>
        </w:numPr>
      </w:pPr>
      <w:r>
        <w:t>There may be a few formatting issues, but these will also be resolved after thorough discussion.</w:t>
      </w:r>
    </w:p>
    <w:p w14:paraId="3659BED0" w14:textId="32585200" w:rsidR="009B384C" w:rsidRDefault="009D06D0" w:rsidP="00557CA8">
      <w:pPr>
        <w:pStyle w:val="Heading2"/>
      </w:pPr>
      <w:r>
        <w:t>5</w:t>
      </w:r>
      <w:r w:rsidR="009B384C">
        <w:t>.1</w:t>
      </w:r>
      <w:r w:rsidR="009B384C">
        <w:tab/>
        <w:t>Release 18 UAV WI Review</w:t>
      </w:r>
    </w:p>
    <w:p w14:paraId="6CAE574F" w14:textId="5DB5D923" w:rsidR="009B384C" w:rsidRDefault="002E1EE7" w:rsidP="00471D1E">
      <w:r>
        <w:t>In this example,</w:t>
      </w:r>
      <w:r w:rsidR="009B384C">
        <w:t xml:space="preserve"> two RILs</w:t>
      </w:r>
      <w:r>
        <w:t xml:space="preserve"> from the UAV WI</w:t>
      </w:r>
      <w:r w:rsidR="009B384C">
        <w:t xml:space="preserve"> are considered: E081 and C008</w:t>
      </w:r>
      <w:r w:rsidR="00F4790F">
        <w:t>,</w:t>
      </w:r>
      <w:r w:rsidR="009B384C">
        <w:t xml:space="preserve"> because they were agreed and affect the same area in the procedural text. </w:t>
      </w:r>
      <w:r w:rsidR="00194D72">
        <w:t>The following procedure was taken to execute this example.</w:t>
      </w:r>
      <w:r w:rsidR="00904744">
        <w:t xml:space="preserve"> Note that prior to creating a new branch, it is important to first checkout the base branch, which could be “master” or “main” if no changes have been officially agreed and merged into the WI branch, or the WI branch, which in this example could be named “uav”.</w:t>
      </w:r>
    </w:p>
    <w:p w14:paraId="04088CD3" w14:textId="11E781D9" w:rsidR="008B1CEF" w:rsidRPr="00557CA8" w:rsidRDefault="00702F4F" w:rsidP="00702F4F">
      <w:pPr>
        <w:pStyle w:val="Heading3"/>
      </w:pPr>
      <w:r>
        <w:t>5.1.1</w:t>
      </w:r>
      <w:r>
        <w:tab/>
      </w:r>
      <w:r w:rsidR="008B1CEF">
        <w:t>Creation of RIL E081</w:t>
      </w:r>
    </w:p>
    <w:p w14:paraId="783CAD7F" w14:textId="55C41224" w:rsidR="00C270C6" w:rsidRDefault="008950DD" w:rsidP="00471D1E">
      <w:r>
        <w:t>The RIL creation procedure will be shown as git commands starting with &gt;, followed by the same operation in Git GUI.</w:t>
      </w:r>
      <w:r w:rsidR="00806463">
        <w:t xml:space="preserve"> Note that for the Git GUI example, the E081 RIL was not used, but rather a new demo branch was created.</w:t>
      </w:r>
    </w:p>
    <w:p w14:paraId="0D2CC19D" w14:textId="4C3F374B" w:rsidR="007324FE" w:rsidRPr="00B9699B" w:rsidRDefault="007324FE" w:rsidP="00B9699B">
      <w:pPr>
        <w:pStyle w:val="ListParagraph"/>
        <w:numPr>
          <w:ilvl w:val="0"/>
          <w:numId w:val="24"/>
        </w:numPr>
        <w:rPr>
          <w:b/>
          <w:bCs/>
        </w:rPr>
      </w:pPr>
      <w:r w:rsidRPr="00B9699B">
        <w:rPr>
          <w:b/>
          <w:bCs/>
        </w:rPr>
        <w:t>&gt; git checkout master</w:t>
      </w:r>
      <w:r w:rsidR="00CE502A">
        <w:rPr>
          <w:b/>
          <w:bCs/>
        </w:rPr>
        <w:tab/>
      </w:r>
      <w:r w:rsidR="00CE502A">
        <w:rPr>
          <w:b/>
          <w:bCs/>
        </w:rPr>
        <w:tab/>
        <w:t>[Checkout the master branch, which is the starting point.]</w:t>
      </w:r>
    </w:p>
    <w:p w14:paraId="719DEABF" w14:textId="07BAC178" w:rsidR="007324FE" w:rsidRDefault="0025298F" w:rsidP="0025298F">
      <w:pPr>
        <w:ind w:firstLine="284"/>
      </w:pPr>
      <w:r>
        <w:rPr>
          <w:b/>
          <w:bCs/>
        </w:rPr>
        <w:t>GUI-</w:t>
      </w:r>
      <w:r w:rsidR="007324FE" w:rsidRPr="0025298F">
        <w:rPr>
          <w:b/>
          <w:bCs/>
        </w:rPr>
        <w:t>1</w:t>
      </w:r>
      <w:r w:rsidR="00B9699B" w:rsidRPr="0025298F">
        <w:rPr>
          <w:b/>
          <w:bCs/>
        </w:rPr>
        <w:t>a</w:t>
      </w:r>
      <w:r w:rsidR="007324FE" w:rsidRPr="0025298F">
        <w:rPr>
          <w:b/>
          <w:bCs/>
        </w:rPr>
        <w:t>.</w:t>
      </w:r>
      <w:r w:rsidR="007324FE">
        <w:t xml:space="preserve"> Under the “Branch” menu, click “Checkout”.</w:t>
      </w:r>
    </w:p>
    <w:p w14:paraId="524390BB" w14:textId="77777777" w:rsidR="007324FE" w:rsidRDefault="00786906" w:rsidP="0025298F">
      <w:pPr>
        <w:jc w:val="center"/>
      </w:pPr>
      <w:r>
        <w:rPr>
          <w:noProof/>
        </w:rPr>
        <w:object w:dxaOrig="4200" w:dyaOrig="1395" w14:anchorId="61EA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1in" o:ole="">
            <v:imagedata r:id="rId29" o:title=""/>
          </v:shape>
          <o:OLEObject Type="Embed" ProgID="PBrush" ShapeID="_x0000_i1025" DrawAspect="Content" ObjectID="_1784623420" r:id="rId30"/>
        </w:object>
      </w:r>
    </w:p>
    <w:p w14:paraId="628AB2C9" w14:textId="1D9523F4"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w:t>
      </w:r>
    </w:p>
    <w:p w14:paraId="05142CC8" w14:textId="1E7B7703" w:rsidR="007324FE" w:rsidRDefault="0025298F" w:rsidP="0025298F">
      <w:pPr>
        <w:ind w:firstLine="284"/>
      </w:pPr>
      <w:r>
        <w:rPr>
          <w:b/>
          <w:bCs/>
        </w:rPr>
        <w:t>GUI-</w:t>
      </w:r>
      <w:r w:rsidR="00B9699B" w:rsidRPr="0025298F">
        <w:rPr>
          <w:b/>
          <w:bCs/>
        </w:rPr>
        <w:t>1b</w:t>
      </w:r>
      <w:r w:rsidR="007324FE" w:rsidRPr="0025298F">
        <w:rPr>
          <w:b/>
          <w:bCs/>
        </w:rPr>
        <w:t>.</w:t>
      </w:r>
      <w:r w:rsidR="007324FE">
        <w:t xml:space="preserve"> Select “master” and click “Checkout”.</w:t>
      </w:r>
    </w:p>
    <w:p w14:paraId="0ACBE229" w14:textId="76FB54E6" w:rsidR="007324FE" w:rsidRDefault="007324FE" w:rsidP="0025298F">
      <w:pPr>
        <w:jc w:val="center"/>
      </w:pPr>
      <w:r>
        <w:rPr>
          <w:noProof/>
        </w:rPr>
        <w:lastRenderedPageBreak/>
        <w:drawing>
          <wp:inline distT="0" distB="0" distL="0" distR="0" wp14:anchorId="01ACB1B6" wp14:editId="592A526E">
            <wp:extent cx="2952750" cy="2695575"/>
            <wp:effectExtent l="0" t="0" r="0" b="9525"/>
            <wp:docPr id="623799028" name="Picture 623799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99028" name=""/>
                    <pic:cNvPicPr/>
                  </pic:nvPicPr>
                  <pic:blipFill>
                    <a:blip r:embed="rId31"/>
                    <a:stretch>
                      <a:fillRect/>
                    </a:stretch>
                  </pic:blipFill>
                  <pic:spPr>
                    <a:xfrm>
                      <a:off x="0" y="0"/>
                      <a:ext cx="2952750" cy="2695575"/>
                    </a:xfrm>
                    <a:prstGeom prst="rect">
                      <a:avLst/>
                    </a:prstGeom>
                  </pic:spPr>
                </pic:pic>
              </a:graphicData>
            </a:graphic>
          </wp:inline>
        </w:drawing>
      </w:r>
    </w:p>
    <w:p w14:paraId="064C0471" w14:textId="231C2164"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2</w:t>
      </w:r>
    </w:p>
    <w:p w14:paraId="283EDB58" w14:textId="3B8B3299" w:rsidR="00F4790F" w:rsidRPr="00B9699B" w:rsidRDefault="00F4790F" w:rsidP="00B9699B">
      <w:pPr>
        <w:pStyle w:val="ListParagraph"/>
        <w:numPr>
          <w:ilvl w:val="0"/>
          <w:numId w:val="24"/>
        </w:numPr>
        <w:rPr>
          <w:b/>
          <w:bCs/>
        </w:rPr>
      </w:pPr>
      <w:r w:rsidRPr="00B9699B">
        <w:rPr>
          <w:b/>
          <w:bCs/>
        </w:rPr>
        <w:t xml:space="preserve">&gt; git checkout -b </w:t>
      </w:r>
      <w:r w:rsidR="004B18AC" w:rsidRPr="00B9699B">
        <w:rPr>
          <w:b/>
          <w:bCs/>
        </w:rPr>
        <w:t>uav_E081</w:t>
      </w:r>
      <w:r w:rsidR="00CE502A">
        <w:rPr>
          <w:b/>
          <w:bCs/>
        </w:rPr>
        <w:tab/>
      </w:r>
      <w:r w:rsidR="00CE502A">
        <w:rPr>
          <w:b/>
          <w:bCs/>
        </w:rPr>
        <w:tab/>
        <w:t>[Create a new branch for the RIL.]</w:t>
      </w:r>
    </w:p>
    <w:p w14:paraId="738CE22D" w14:textId="36F5B242" w:rsidR="007324FE" w:rsidRDefault="0025298F" w:rsidP="0025298F">
      <w:pPr>
        <w:ind w:firstLine="284"/>
      </w:pPr>
      <w:r>
        <w:rPr>
          <w:b/>
          <w:bCs/>
        </w:rPr>
        <w:t>GUI-</w:t>
      </w:r>
      <w:r w:rsidR="00B9699B" w:rsidRPr="0025298F">
        <w:rPr>
          <w:b/>
          <w:bCs/>
        </w:rPr>
        <w:t>2a</w:t>
      </w:r>
      <w:r w:rsidR="007324FE" w:rsidRPr="0025298F">
        <w:rPr>
          <w:b/>
          <w:bCs/>
        </w:rPr>
        <w:t>.</w:t>
      </w:r>
      <w:r w:rsidR="007324FE">
        <w:t xml:space="preserve"> Under the “Branch” menu, click “Create…”.</w:t>
      </w:r>
    </w:p>
    <w:p w14:paraId="7ECDDDB7" w14:textId="77777777" w:rsidR="007324FE" w:rsidRDefault="00786906" w:rsidP="007324FE">
      <w:pPr>
        <w:jc w:val="center"/>
      </w:pPr>
      <w:r>
        <w:rPr>
          <w:noProof/>
        </w:rPr>
        <w:object w:dxaOrig="3810" w:dyaOrig="1470" w14:anchorId="365B9C6D">
          <v:shape id="_x0000_i1026" type="#_x0000_t75" style="width:187.2pt;height:1in" o:ole="">
            <v:imagedata r:id="rId32" o:title=""/>
          </v:shape>
          <o:OLEObject Type="Embed" ProgID="PBrush" ShapeID="_x0000_i1026" DrawAspect="Content" ObjectID="_1784623421" r:id="rId33"/>
        </w:object>
      </w:r>
    </w:p>
    <w:p w14:paraId="08A67E79" w14:textId="4BEBD20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3</w:t>
      </w:r>
    </w:p>
    <w:p w14:paraId="7AA21063" w14:textId="623A9AE7" w:rsidR="007324FE" w:rsidRDefault="0025298F" w:rsidP="0025298F">
      <w:pPr>
        <w:ind w:left="284"/>
      </w:pPr>
      <w:r>
        <w:rPr>
          <w:b/>
          <w:bCs/>
        </w:rPr>
        <w:t>GUI-</w:t>
      </w:r>
      <w:r w:rsidR="00B9699B" w:rsidRPr="0025298F">
        <w:rPr>
          <w:b/>
          <w:bCs/>
        </w:rPr>
        <w:t>2b</w:t>
      </w:r>
      <w:r w:rsidR="007324FE" w:rsidRPr="0025298F">
        <w:rPr>
          <w:b/>
          <w:bCs/>
        </w:rPr>
        <w:t>.</w:t>
      </w:r>
      <w:r w:rsidR="007324FE">
        <w:t xml:space="preserve"> Enter the branch name, e.g., uav_N003.</w:t>
      </w:r>
      <w:r w:rsidR="008950DD">
        <w:t xml:space="preserve"> The starting branch could be chosen here in lieu of doing so in step 1, however</w:t>
      </w:r>
      <w:r w:rsidR="00B9699B">
        <w:t>, that step is required when using the command line git commands.</w:t>
      </w:r>
      <w:r w:rsidR="008950DD">
        <w:t xml:space="preserve"> </w:t>
      </w:r>
      <w:r w:rsidR="002C7544">
        <w:t xml:space="preserve"> Then click “Create”. Because the box entitled “Checkout After Creation” is checked, the branch will be checked out automatically after creation.</w:t>
      </w:r>
    </w:p>
    <w:p w14:paraId="1D2C1C38" w14:textId="0A0A8970" w:rsidR="007324FE" w:rsidRDefault="008950DD" w:rsidP="008950DD">
      <w:pPr>
        <w:jc w:val="center"/>
      </w:pPr>
      <w:r>
        <w:rPr>
          <w:noProof/>
        </w:rPr>
        <w:drawing>
          <wp:inline distT="0" distB="0" distL="0" distR="0" wp14:anchorId="351F8CD2" wp14:editId="61314C12">
            <wp:extent cx="3062176" cy="3340555"/>
            <wp:effectExtent l="0" t="0" r="5080" b="0"/>
            <wp:docPr id="121044407" name="Picture 12104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44407" name=""/>
                    <pic:cNvPicPr/>
                  </pic:nvPicPr>
                  <pic:blipFill>
                    <a:blip r:embed="rId34"/>
                    <a:stretch>
                      <a:fillRect/>
                    </a:stretch>
                  </pic:blipFill>
                  <pic:spPr>
                    <a:xfrm>
                      <a:off x="0" y="0"/>
                      <a:ext cx="3062515" cy="3340925"/>
                    </a:xfrm>
                    <a:prstGeom prst="rect">
                      <a:avLst/>
                    </a:prstGeom>
                  </pic:spPr>
                </pic:pic>
              </a:graphicData>
            </a:graphic>
          </wp:inline>
        </w:drawing>
      </w:r>
    </w:p>
    <w:p w14:paraId="0ECBAACB" w14:textId="2EA49257"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4</w:t>
      </w:r>
    </w:p>
    <w:p w14:paraId="2953CC27" w14:textId="77777777" w:rsidR="007E1A5D" w:rsidRDefault="007E1A5D" w:rsidP="008950DD">
      <w:pPr>
        <w:jc w:val="center"/>
      </w:pPr>
    </w:p>
    <w:p w14:paraId="41A06B15" w14:textId="79CB7429" w:rsidR="004B18AC" w:rsidRDefault="00B23277" w:rsidP="002C7544">
      <w:pPr>
        <w:pStyle w:val="ListParagraph"/>
        <w:numPr>
          <w:ilvl w:val="0"/>
          <w:numId w:val="24"/>
        </w:numPr>
        <w:rPr>
          <w:b/>
          <w:bCs/>
        </w:rPr>
      </w:pPr>
      <w:r w:rsidRPr="002C7544">
        <w:rPr>
          <w:b/>
          <w:bCs/>
        </w:rPr>
        <w:t>Make corrections to 38331-i00.md in text editor of choice.</w:t>
      </w:r>
    </w:p>
    <w:p w14:paraId="4001365D" w14:textId="5A5450BD" w:rsidR="000051B6" w:rsidRDefault="000051B6" w:rsidP="002C7544">
      <w:pPr>
        <w:pStyle w:val="ListParagraph"/>
        <w:numPr>
          <w:ilvl w:val="0"/>
          <w:numId w:val="24"/>
        </w:numPr>
        <w:rPr>
          <w:b/>
          <w:bCs/>
        </w:rPr>
      </w:pPr>
      <w:r>
        <w:rPr>
          <w:b/>
          <w:bCs/>
        </w:rPr>
        <w:t xml:space="preserve">&gt; git status </w:t>
      </w:r>
      <w:r w:rsidR="00CE502A">
        <w:rPr>
          <w:b/>
          <w:bCs/>
        </w:rPr>
        <w:tab/>
      </w:r>
      <w:r w:rsidR="00CE502A">
        <w:rPr>
          <w:b/>
          <w:bCs/>
        </w:rPr>
        <w:tab/>
      </w:r>
      <w:r w:rsidR="00CE502A">
        <w:rPr>
          <w:b/>
          <w:bCs/>
        </w:rPr>
        <w:tab/>
        <w:t>[</w:t>
      </w:r>
      <w:r>
        <w:rPr>
          <w:b/>
          <w:bCs/>
        </w:rPr>
        <w:t>Check which files have been changed</w:t>
      </w:r>
      <w:r w:rsidR="00CE502A">
        <w:rPr>
          <w:b/>
          <w:bCs/>
        </w:rPr>
        <w:t>.]</w:t>
      </w:r>
    </w:p>
    <w:p w14:paraId="7F5065D1" w14:textId="77777777" w:rsid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p>
    <w:p w14:paraId="6AEA5ACD" w14:textId="40E3D432"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git status</w:t>
      </w:r>
    </w:p>
    <w:p w14:paraId="3BAA503A"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On branch uav_N003</w:t>
      </w:r>
    </w:p>
    <w:p w14:paraId="0FD48E53"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Changes not staged for commit:</w:t>
      </w:r>
    </w:p>
    <w:p w14:paraId="6864C40A"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xml:space="preserve">  (use "git add &lt;file&gt;..." to update what will be committed)</w:t>
      </w:r>
    </w:p>
    <w:p w14:paraId="7CC1B52E" w14:textId="77777777" w:rsidR="0027116E" w:rsidRPr="0027116E" w:rsidRDefault="0027116E" w:rsidP="0027116E">
      <w:pPr>
        <w:pStyle w:val="ListParagraph"/>
        <w:autoSpaceDE w:val="0"/>
        <w:autoSpaceDN w:val="0"/>
        <w:adjustRightInd w:val="0"/>
        <w:spacing w:after="0"/>
        <w:ind w:left="645"/>
        <w:rPr>
          <w:rFonts w:ascii="Lucida Console" w:hAnsi="Lucida Console" w:cs="Lucida Console"/>
          <w:sz w:val="18"/>
          <w:szCs w:val="18"/>
          <w:lang w:val="en-US" w:eastAsia="en-GB"/>
        </w:rPr>
      </w:pPr>
      <w:r w:rsidRPr="0027116E">
        <w:rPr>
          <w:rFonts w:ascii="Lucida Console" w:hAnsi="Lucida Console" w:cs="Lucida Console"/>
          <w:sz w:val="18"/>
          <w:szCs w:val="18"/>
          <w:lang w:val="en-US" w:eastAsia="en-GB"/>
        </w:rPr>
        <w:t xml:space="preserve">  (use "git restore &lt;file&gt;..." to discard changes in working directory)</w:t>
      </w:r>
    </w:p>
    <w:p w14:paraId="35D706DD" w14:textId="2E50A816" w:rsidR="000051B6" w:rsidRPr="0027116E" w:rsidRDefault="0027116E" w:rsidP="0027116E">
      <w:pPr>
        <w:pStyle w:val="ListParagraph"/>
        <w:ind w:left="645"/>
        <w:rPr>
          <w:b/>
          <w:bCs/>
        </w:rPr>
      </w:pPr>
      <w:r w:rsidRPr="0027116E">
        <w:rPr>
          <w:rFonts w:ascii="Lucida Console" w:hAnsi="Lucida Console" w:cs="Lucida Console"/>
          <w:sz w:val="18"/>
          <w:szCs w:val="18"/>
          <w:lang w:val="en-US" w:eastAsia="en-GB"/>
        </w:rPr>
        <w:t xml:space="preserve">        </w:t>
      </w:r>
      <w:r w:rsidRPr="0027116E">
        <w:rPr>
          <w:rFonts w:ascii="Lucida Console" w:hAnsi="Lucida Console" w:cs="Lucida Console"/>
          <w:color w:val="D42C3A"/>
          <w:sz w:val="18"/>
          <w:szCs w:val="18"/>
          <w:lang w:val="en-US" w:eastAsia="en-GB"/>
        </w:rPr>
        <w:t>modified:   38331-i00.md</w:t>
      </w:r>
    </w:p>
    <w:p w14:paraId="46FF9CCC" w14:textId="2E81FA24" w:rsidR="000051B6" w:rsidRPr="00FC68DA" w:rsidRDefault="0025298F" w:rsidP="0025298F">
      <w:pPr>
        <w:ind w:firstLine="284"/>
      </w:pPr>
      <w:r>
        <w:rPr>
          <w:b/>
          <w:bCs/>
        </w:rPr>
        <w:t>GUI-</w:t>
      </w:r>
      <w:r w:rsidR="00FC68DA" w:rsidRPr="0025298F">
        <w:rPr>
          <w:b/>
          <w:bCs/>
        </w:rPr>
        <w:t>4.</w:t>
      </w:r>
      <w:r w:rsidR="00FC68DA">
        <w:t xml:space="preserve"> Under the “Commit” menu, click “Rescan”, or press F5 to refresh the repository status.</w:t>
      </w:r>
    </w:p>
    <w:p w14:paraId="37A0B669" w14:textId="733D93ED" w:rsidR="0027116E" w:rsidRDefault="00FC68DA" w:rsidP="00E160A9">
      <w:pPr>
        <w:jc w:val="center"/>
        <w:rPr>
          <w:b/>
          <w:bCs/>
        </w:rPr>
      </w:pPr>
      <w:r>
        <w:rPr>
          <w:b/>
          <w:bCs/>
          <w:noProof/>
        </w:rPr>
        <w:drawing>
          <wp:inline distT="0" distB="0" distL="0" distR="0" wp14:anchorId="0DDC9A5F" wp14:editId="677DBC9A">
            <wp:extent cx="4200525" cy="981075"/>
            <wp:effectExtent l="0" t="0" r="9525" b="9525"/>
            <wp:docPr id="939184710" name="Picture 93918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00525" cy="981075"/>
                    </a:xfrm>
                    <a:prstGeom prst="rect">
                      <a:avLst/>
                    </a:prstGeom>
                    <a:noFill/>
                    <a:ln>
                      <a:noFill/>
                    </a:ln>
                  </pic:spPr>
                </pic:pic>
              </a:graphicData>
            </a:graphic>
          </wp:inline>
        </w:drawing>
      </w:r>
    </w:p>
    <w:p w14:paraId="56F04ED4" w14:textId="1ED6445F" w:rsidR="007E1A5D" w:rsidRPr="000051B6"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5</w:t>
      </w:r>
    </w:p>
    <w:p w14:paraId="1534ED55" w14:textId="78403C3E" w:rsidR="005C463F" w:rsidRDefault="00744F90" w:rsidP="002C7544">
      <w:pPr>
        <w:pStyle w:val="ListParagraph"/>
        <w:numPr>
          <w:ilvl w:val="0"/>
          <w:numId w:val="24"/>
        </w:numPr>
        <w:rPr>
          <w:b/>
          <w:bCs/>
        </w:rPr>
      </w:pPr>
      <w:r>
        <w:rPr>
          <w:b/>
          <w:bCs/>
        </w:rPr>
        <w:t>&gt; git diff 38331-i00.md</w:t>
      </w:r>
      <w:r w:rsidR="00CE502A">
        <w:rPr>
          <w:b/>
          <w:bCs/>
        </w:rPr>
        <w:tab/>
      </w:r>
      <w:r w:rsidR="00CE502A">
        <w:rPr>
          <w:b/>
          <w:bCs/>
        </w:rPr>
        <w:tab/>
        <w:t>[Check the changes by line.]</w:t>
      </w:r>
    </w:p>
    <w:p w14:paraId="0F36E545" w14:textId="77777777" w:rsidR="003E4A74" w:rsidRDefault="003E4A74" w:rsidP="003E4A74">
      <w:pPr>
        <w:pStyle w:val="ListParagraph"/>
        <w:ind w:left="645"/>
        <w:rPr>
          <w:b/>
          <w:bCs/>
        </w:rPr>
      </w:pPr>
    </w:p>
    <w:p w14:paraId="01D6BAF8"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git diff 38331-i00.md</w:t>
      </w:r>
    </w:p>
    <w:p w14:paraId="25CF5FFD"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diff --git a/38331-i00.md b/38331-i00.md</w:t>
      </w:r>
    </w:p>
    <w:p w14:paraId="1FA2209E"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index 788c16e..2025ad2 100644</w:t>
      </w:r>
    </w:p>
    <w:p w14:paraId="29C9FE41"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 a/38331-i00.md</w:t>
      </w:r>
    </w:p>
    <w:p w14:paraId="452BC793"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b/>
          <w:bCs/>
          <w:sz w:val="18"/>
          <w:szCs w:val="18"/>
          <w:lang w:val="en-US" w:eastAsia="en-GB"/>
        </w:rPr>
      </w:pPr>
      <w:r w:rsidRPr="003E4A74">
        <w:rPr>
          <w:rFonts w:ascii="Lucida Console" w:hAnsi="Lucida Console" w:cs="Lucida Console"/>
          <w:b/>
          <w:bCs/>
          <w:sz w:val="18"/>
          <w:szCs w:val="18"/>
          <w:lang w:val="en-US" w:eastAsia="en-GB"/>
        </w:rPr>
        <w:t>+++ b/38331-i00.md</w:t>
      </w:r>
    </w:p>
    <w:p w14:paraId="3B942294"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color w:val="00A89A"/>
          <w:sz w:val="18"/>
          <w:szCs w:val="18"/>
          <w:lang w:val="en-US" w:eastAsia="en-GB"/>
        </w:rPr>
        <w:t>@@ -8,7 +8,7 @@</w:t>
      </w:r>
      <w:r w:rsidRPr="003E4A74">
        <w:rPr>
          <w:rFonts w:ascii="Lucida Console" w:hAnsi="Lucida Console" w:cs="Lucida Console"/>
          <w:sz w:val="18"/>
          <w:szCs w:val="18"/>
          <w:lang w:val="en-US" w:eastAsia="en-GB"/>
        </w:rPr>
        <w:t xml:space="preserve"> Technical Specification Group Radio Access Network;</w:t>
      </w:r>
    </w:p>
    <w:p w14:paraId="3CFF48E1"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289BB3A9"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xml:space="preserve"> NR;</w:t>
      </w:r>
    </w:p>
    <w:p w14:paraId="78481EA7"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01CCD8B8"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D42C3A"/>
          <w:sz w:val="18"/>
          <w:szCs w:val="18"/>
          <w:lang w:val="en-US" w:eastAsia="en-GB"/>
        </w:rPr>
      </w:pPr>
      <w:r w:rsidRPr="003E4A74">
        <w:rPr>
          <w:rFonts w:ascii="Lucida Console" w:hAnsi="Lucida Console" w:cs="Lucida Console"/>
          <w:color w:val="D42C3A"/>
          <w:sz w:val="18"/>
          <w:szCs w:val="18"/>
          <w:lang w:val="en-US" w:eastAsia="en-GB"/>
        </w:rPr>
        <w:t>-Radio Resource Control (RRC) protocol specification</w:t>
      </w:r>
    </w:p>
    <w:p w14:paraId="2AA2BBA0"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1CA800"/>
          <w:sz w:val="18"/>
          <w:szCs w:val="18"/>
          <w:lang w:val="en-US" w:eastAsia="en-GB"/>
        </w:rPr>
      </w:pPr>
      <w:r w:rsidRPr="003E4A74">
        <w:rPr>
          <w:rFonts w:ascii="Lucida Console" w:hAnsi="Lucida Console" w:cs="Lucida Console"/>
          <w:color w:val="1CA800"/>
          <w:sz w:val="18"/>
          <w:szCs w:val="18"/>
          <w:lang w:val="en-US" w:eastAsia="en-GB"/>
        </w:rPr>
        <w:t>+Further Enhanced Radio Resource Control (feRRC) protocol specification</w:t>
      </w:r>
    </w:p>
    <w:p w14:paraId="4004A61F" w14:textId="77777777" w:rsidR="003E4A74" w:rsidRPr="003E4A74" w:rsidRDefault="003E4A74" w:rsidP="003E4A74">
      <w:pPr>
        <w:pStyle w:val="ListParagraph"/>
        <w:autoSpaceDE w:val="0"/>
        <w:autoSpaceDN w:val="0"/>
        <w:adjustRightInd w:val="0"/>
        <w:spacing w:after="0"/>
        <w:ind w:left="645"/>
        <w:rPr>
          <w:rFonts w:ascii="Lucida Console" w:hAnsi="Lucida Console" w:cs="Lucida Console"/>
          <w:color w:val="1CA800"/>
          <w:sz w:val="18"/>
          <w:szCs w:val="18"/>
          <w:lang w:val="en-US" w:eastAsia="en-GB"/>
        </w:rPr>
      </w:pPr>
    </w:p>
    <w:p w14:paraId="0D65B833" w14:textId="77777777" w:rsidR="003E4A74" w:rsidRDefault="003E4A74" w:rsidP="003E4A74">
      <w:pPr>
        <w:pStyle w:val="ListParagraph"/>
        <w:autoSpaceDE w:val="0"/>
        <w:autoSpaceDN w:val="0"/>
        <w:adjustRightInd w:val="0"/>
        <w:spacing w:after="0"/>
        <w:ind w:left="645"/>
        <w:rPr>
          <w:rFonts w:ascii="Lucida Console" w:hAnsi="Lucida Console" w:cs="Lucida Console"/>
          <w:sz w:val="18"/>
          <w:szCs w:val="18"/>
          <w:lang w:val="en-US" w:eastAsia="en-GB"/>
        </w:rPr>
      </w:pPr>
      <w:r w:rsidRPr="003E4A74">
        <w:rPr>
          <w:rFonts w:ascii="Lucida Console" w:hAnsi="Lucida Console" w:cs="Lucida Console"/>
          <w:sz w:val="18"/>
          <w:szCs w:val="18"/>
          <w:lang w:val="en-US" w:eastAsia="en-GB"/>
        </w:rPr>
        <w:t xml:space="preserve"> (Release 18)</w:t>
      </w:r>
    </w:p>
    <w:p w14:paraId="59891A1B" w14:textId="77777777" w:rsidR="00C51B64" w:rsidRDefault="00C51B6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2E3C6ED0" w14:textId="667136C0" w:rsidR="00ED2C9A" w:rsidRPr="00ED2C9A" w:rsidRDefault="0025298F" w:rsidP="0025298F">
      <w:pPr>
        <w:autoSpaceDE w:val="0"/>
        <w:autoSpaceDN w:val="0"/>
        <w:adjustRightInd w:val="0"/>
        <w:spacing w:after="0"/>
        <w:ind w:left="284"/>
        <w:rPr>
          <w:lang w:val="en-US" w:eastAsia="en-GB"/>
        </w:rPr>
      </w:pPr>
      <w:r w:rsidRPr="0025298F">
        <w:rPr>
          <w:b/>
          <w:bCs/>
          <w:lang w:val="en-US" w:eastAsia="en-GB"/>
        </w:rPr>
        <w:t>GUI-</w:t>
      </w:r>
      <w:r w:rsidR="00ED2C9A" w:rsidRPr="0025298F">
        <w:rPr>
          <w:b/>
          <w:bCs/>
          <w:lang w:val="en-US" w:eastAsia="en-GB"/>
        </w:rPr>
        <w:t>5a.</w:t>
      </w:r>
      <w:r w:rsidR="00ED2C9A" w:rsidRPr="00ED2C9A">
        <w:rPr>
          <w:lang w:val="en-US" w:eastAsia="en-GB"/>
        </w:rPr>
        <w:t xml:space="preserve"> For a line diff, which sho</w:t>
      </w:r>
      <w:r w:rsidR="00ED2C9A">
        <w:rPr>
          <w:lang w:val="en-US" w:eastAsia="en-GB"/>
        </w:rPr>
        <w:t>ws entire lines as modified, added or subtracted)</w:t>
      </w:r>
      <w:r w:rsidR="006028AC">
        <w:rPr>
          <w:lang w:val="en-US" w:eastAsia="en-GB"/>
        </w:rPr>
        <w:t xml:space="preserve"> click on the file under unstaged changes.</w:t>
      </w:r>
    </w:p>
    <w:p w14:paraId="612BFE4A" w14:textId="5C50A59D" w:rsidR="00C51B64" w:rsidRDefault="00ED2C9A" w:rsidP="00ED2C9A">
      <w:pPr>
        <w:pStyle w:val="ListParagraph"/>
        <w:autoSpaceDE w:val="0"/>
        <w:autoSpaceDN w:val="0"/>
        <w:adjustRightInd w:val="0"/>
        <w:spacing w:after="0"/>
        <w:ind w:left="645"/>
        <w:jc w:val="center"/>
        <w:rPr>
          <w:rFonts w:ascii="Lucida Console" w:hAnsi="Lucida Console" w:cs="Lucida Console"/>
          <w:sz w:val="18"/>
          <w:szCs w:val="18"/>
          <w:lang w:val="en-US" w:eastAsia="en-GB"/>
        </w:rPr>
      </w:pPr>
      <w:r>
        <w:rPr>
          <w:noProof/>
        </w:rPr>
        <w:drawing>
          <wp:inline distT="0" distB="0" distL="0" distR="0" wp14:anchorId="1CEE6E33" wp14:editId="16F6445D">
            <wp:extent cx="6122035" cy="1593850"/>
            <wp:effectExtent l="0" t="0" r="0" b="6350"/>
            <wp:docPr id="511579126" name="Picture 51157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579126" name=""/>
                    <pic:cNvPicPr/>
                  </pic:nvPicPr>
                  <pic:blipFill>
                    <a:blip r:embed="rId36"/>
                    <a:stretch>
                      <a:fillRect/>
                    </a:stretch>
                  </pic:blipFill>
                  <pic:spPr>
                    <a:xfrm>
                      <a:off x="0" y="0"/>
                      <a:ext cx="6122035" cy="1593850"/>
                    </a:xfrm>
                    <a:prstGeom prst="rect">
                      <a:avLst/>
                    </a:prstGeom>
                  </pic:spPr>
                </pic:pic>
              </a:graphicData>
            </a:graphic>
          </wp:inline>
        </w:drawing>
      </w:r>
    </w:p>
    <w:p w14:paraId="19E4448B" w14:textId="215D0F63"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6</w:t>
      </w:r>
    </w:p>
    <w:p w14:paraId="49C19AE9" w14:textId="77777777" w:rsidR="00C51B64" w:rsidRDefault="00C51B64" w:rsidP="003E4A74">
      <w:pPr>
        <w:pStyle w:val="ListParagraph"/>
        <w:autoSpaceDE w:val="0"/>
        <w:autoSpaceDN w:val="0"/>
        <w:adjustRightInd w:val="0"/>
        <w:spacing w:after="0"/>
        <w:ind w:left="645"/>
        <w:rPr>
          <w:rFonts w:ascii="Lucida Console" w:hAnsi="Lucida Console" w:cs="Lucida Console"/>
          <w:sz w:val="18"/>
          <w:szCs w:val="18"/>
          <w:lang w:val="en-US" w:eastAsia="en-GB"/>
        </w:rPr>
      </w:pPr>
    </w:p>
    <w:p w14:paraId="4C85588E" w14:textId="03C464CD" w:rsidR="00744F90" w:rsidRPr="00C51B64" w:rsidRDefault="00C51B64" w:rsidP="00C51B64">
      <w:pPr>
        <w:jc w:val="center"/>
        <w:rPr>
          <w:b/>
          <w:bCs/>
        </w:rPr>
      </w:pPr>
      <w:r w:rsidRPr="00C51B64">
        <w:rPr>
          <w:b/>
          <w:bCs/>
        </w:rPr>
        <w:t>OR</w:t>
      </w:r>
    </w:p>
    <w:p w14:paraId="7A3EBD2F" w14:textId="02F4729B" w:rsidR="00C51B64" w:rsidRDefault="00C51B64" w:rsidP="00744F90">
      <w:pPr>
        <w:rPr>
          <w:b/>
          <w:bCs/>
        </w:rPr>
      </w:pPr>
      <w:r>
        <w:rPr>
          <w:b/>
          <w:bCs/>
        </w:rPr>
        <w:tab/>
      </w:r>
      <w:r>
        <w:rPr>
          <w:b/>
          <w:bCs/>
        </w:rPr>
        <w:tab/>
        <w:t>&gt; git diff –word-diff 38331-i00.md</w:t>
      </w:r>
      <w:r w:rsidR="006028AC">
        <w:rPr>
          <w:b/>
          <w:bCs/>
        </w:rPr>
        <w:t xml:space="preserve"> (word-diff)</w:t>
      </w:r>
      <w:r w:rsidR="00CE502A">
        <w:rPr>
          <w:b/>
          <w:bCs/>
        </w:rPr>
        <w:tab/>
      </w:r>
      <w:r w:rsidR="00CE502A">
        <w:rPr>
          <w:b/>
          <w:bCs/>
        </w:rPr>
        <w:tab/>
        <w:t>[Check the changes inline.]</w:t>
      </w:r>
    </w:p>
    <w:p w14:paraId="23158DCE"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diff --git a/38331-i00.md b/38331-i00.md</w:t>
      </w:r>
    </w:p>
    <w:p w14:paraId="0CEDEC6F"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index 788c16e..2025ad2 100644</w:t>
      </w:r>
    </w:p>
    <w:p w14:paraId="1E941493"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 a/38331-i00.md</w:t>
      </w:r>
    </w:p>
    <w:p w14:paraId="31E6125C" w14:textId="77777777" w:rsidR="00CE502A" w:rsidRDefault="00CE502A" w:rsidP="00CE502A">
      <w:pPr>
        <w:autoSpaceDE w:val="0"/>
        <w:autoSpaceDN w:val="0"/>
        <w:adjustRightInd w:val="0"/>
        <w:spacing w:after="0"/>
        <w:ind w:left="568"/>
        <w:rPr>
          <w:rFonts w:ascii="Lucida Console" w:hAnsi="Lucida Console" w:cs="Lucida Console"/>
          <w:b/>
          <w:bCs/>
          <w:sz w:val="18"/>
          <w:szCs w:val="18"/>
          <w:lang w:val="en-US" w:eastAsia="en-GB"/>
        </w:rPr>
      </w:pPr>
      <w:r>
        <w:rPr>
          <w:rFonts w:ascii="Lucida Console" w:hAnsi="Lucida Console" w:cs="Lucida Console"/>
          <w:b/>
          <w:bCs/>
          <w:sz w:val="18"/>
          <w:szCs w:val="18"/>
          <w:lang w:val="en-US" w:eastAsia="en-GB"/>
        </w:rPr>
        <w:t>+++ b/38331-i00.md</w:t>
      </w:r>
    </w:p>
    <w:p w14:paraId="625B2DC9"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color w:val="00A89A"/>
          <w:sz w:val="18"/>
          <w:szCs w:val="18"/>
          <w:lang w:val="en-US" w:eastAsia="en-GB"/>
        </w:rPr>
        <w:t>@@ -8,7 +8,7 @@</w:t>
      </w:r>
      <w:r>
        <w:rPr>
          <w:rFonts w:ascii="Lucida Console" w:hAnsi="Lucida Console" w:cs="Lucida Console"/>
          <w:sz w:val="18"/>
          <w:szCs w:val="18"/>
          <w:lang w:val="en-US" w:eastAsia="en-GB"/>
        </w:rPr>
        <w:t xml:space="preserve"> Technical Specification Group Radio Access Network;</w:t>
      </w:r>
    </w:p>
    <w:p w14:paraId="5EF8541B"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77BF72B6"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sz w:val="18"/>
          <w:szCs w:val="18"/>
          <w:lang w:val="en-US" w:eastAsia="en-GB"/>
        </w:rPr>
        <w:t>NR;</w:t>
      </w:r>
    </w:p>
    <w:p w14:paraId="06A0A755"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5C401B0E"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color w:val="1CA800"/>
          <w:sz w:val="18"/>
          <w:szCs w:val="18"/>
          <w:lang w:val="en-US" w:eastAsia="en-GB"/>
        </w:rPr>
        <w:t>{+Further Enhanced+}</w:t>
      </w:r>
      <w:r>
        <w:rPr>
          <w:rFonts w:ascii="Lucida Console" w:hAnsi="Lucida Console" w:cs="Lucida Console"/>
          <w:sz w:val="18"/>
          <w:szCs w:val="18"/>
          <w:lang w:val="en-US" w:eastAsia="en-GB"/>
        </w:rPr>
        <w:t xml:space="preserve"> Radio Resource Control </w:t>
      </w:r>
      <w:r>
        <w:rPr>
          <w:rFonts w:ascii="Lucida Console" w:hAnsi="Lucida Console" w:cs="Lucida Console"/>
          <w:color w:val="D42C3A"/>
          <w:sz w:val="18"/>
          <w:szCs w:val="18"/>
          <w:lang w:val="en-US" w:eastAsia="en-GB"/>
        </w:rPr>
        <w:t>[-(RRC)-]</w:t>
      </w:r>
      <w:r>
        <w:rPr>
          <w:rFonts w:ascii="Lucida Console" w:hAnsi="Lucida Console" w:cs="Lucida Console"/>
          <w:color w:val="1CA800"/>
          <w:sz w:val="18"/>
          <w:szCs w:val="18"/>
          <w:lang w:val="en-US" w:eastAsia="en-GB"/>
        </w:rPr>
        <w:t>{+(feRRC)+}</w:t>
      </w:r>
      <w:r>
        <w:rPr>
          <w:rFonts w:ascii="Lucida Console" w:hAnsi="Lucida Console" w:cs="Lucida Console"/>
          <w:sz w:val="18"/>
          <w:szCs w:val="18"/>
          <w:lang w:val="en-US" w:eastAsia="en-GB"/>
        </w:rPr>
        <w:t xml:space="preserve"> protocol specification</w:t>
      </w:r>
    </w:p>
    <w:p w14:paraId="225AC440"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p>
    <w:p w14:paraId="0F278EC4" w14:textId="77777777" w:rsidR="00CE502A" w:rsidRDefault="00CE502A" w:rsidP="00CE502A">
      <w:pPr>
        <w:autoSpaceDE w:val="0"/>
        <w:autoSpaceDN w:val="0"/>
        <w:adjustRightInd w:val="0"/>
        <w:spacing w:after="0"/>
        <w:ind w:left="568"/>
        <w:rPr>
          <w:rFonts w:ascii="Lucida Console" w:hAnsi="Lucida Console" w:cs="Lucida Console"/>
          <w:sz w:val="18"/>
          <w:szCs w:val="18"/>
          <w:lang w:val="en-US" w:eastAsia="en-GB"/>
        </w:rPr>
      </w:pPr>
      <w:r>
        <w:rPr>
          <w:rFonts w:ascii="Lucida Console" w:hAnsi="Lucida Console" w:cs="Lucida Console"/>
          <w:sz w:val="18"/>
          <w:szCs w:val="18"/>
          <w:lang w:val="en-US" w:eastAsia="en-GB"/>
        </w:rPr>
        <w:lastRenderedPageBreak/>
        <w:t>(Release 18)</w:t>
      </w:r>
    </w:p>
    <w:p w14:paraId="00EEB7B6" w14:textId="77777777" w:rsidR="00372897" w:rsidRDefault="00372897" w:rsidP="00744F90">
      <w:pPr>
        <w:rPr>
          <w:b/>
          <w:bCs/>
        </w:rPr>
      </w:pPr>
    </w:p>
    <w:p w14:paraId="372DD349" w14:textId="69C3FE5E" w:rsidR="00C51B64" w:rsidRPr="006E2733" w:rsidRDefault="0025298F" w:rsidP="0025298F">
      <w:pPr>
        <w:ind w:left="568"/>
      </w:pPr>
      <w:r>
        <w:rPr>
          <w:b/>
          <w:bCs/>
        </w:rPr>
        <w:t>GUI-</w:t>
      </w:r>
      <w:r w:rsidR="00372897" w:rsidRPr="0025298F">
        <w:rPr>
          <w:b/>
          <w:bCs/>
        </w:rPr>
        <w:t>5b</w:t>
      </w:r>
      <w:r w:rsidR="00372897" w:rsidRPr="006E2733">
        <w:t>. To view a word-diff in the branch display, an additional argument needs to be added in options.</w:t>
      </w:r>
      <w:r w:rsidR="006E2733">
        <w:t xml:space="preserve"> Under the “Edit” menu, click “Options…”.</w:t>
      </w:r>
    </w:p>
    <w:p w14:paraId="2AF43291" w14:textId="03427D19" w:rsidR="006E2733" w:rsidRDefault="006E2733" w:rsidP="006E2733">
      <w:pPr>
        <w:jc w:val="center"/>
        <w:rPr>
          <w:b/>
          <w:bCs/>
        </w:rPr>
      </w:pPr>
      <w:r>
        <w:rPr>
          <w:b/>
          <w:bCs/>
          <w:noProof/>
        </w:rPr>
        <w:drawing>
          <wp:inline distT="0" distB="0" distL="0" distR="0" wp14:anchorId="20F0EE0D" wp14:editId="45810FA8">
            <wp:extent cx="1381125" cy="2019300"/>
            <wp:effectExtent l="0" t="0" r="9525" b="0"/>
            <wp:docPr id="1548371966" name="Picture 154837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81125" cy="2019300"/>
                    </a:xfrm>
                    <a:prstGeom prst="rect">
                      <a:avLst/>
                    </a:prstGeom>
                    <a:noFill/>
                    <a:ln>
                      <a:noFill/>
                    </a:ln>
                  </pic:spPr>
                </pic:pic>
              </a:graphicData>
            </a:graphic>
          </wp:inline>
        </w:drawing>
      </w:r>
    </w:p>
    <w:p w14:paraId="23D5C2ED" w14:textId="054FF25E" w:rsidR="007E1A5D" w:rsidRDefault="007E1A5D" w:rsidP="006E2733">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7</w:t>
      </w:r>
    </w:p>
    <w:p w14:paraId="52DFE504" w14:textId="0CC3FB8E" w:rsidR="006E2733" w:rsidRPr="006E2733" w:rsidRDefault="006E2733" w:rsidP="006E2733">
      <w:r>
        <w:t>In Additional Diff Parameters, add “--word-diff”</w:t>
      </w:r>
      <w:r w:rsidR="004D05D6">
        <w:t xml:space="preserve"> and click “Save” in the lower right of the window.</w:t>
      </w:r>
    </w:p>
    <w:p w14:paraId="3D0561C8" w14:textId="791EBAE1" w:rsidR="006028AC" w:rsidRDefault="006E2733" w:rsidP="006E2733">
      <w:pPr>
        <w:jc w:val="center"/>
        <w:rPr>
          <w:b/>
          <w:bCs/>
        </w:rPr>
      </w:pPr>
      <w:r>
        <w:rPr>
          <w:noProof/>
        </w:rPr>
        <w:drawing>
          <wp:inline distT="0" distB="0" distL="0" distR="0" wp14:anchorId="5E1050A9" wp14:editId="32F34D92">
            <wp:extent cx="3686175" cy="228600"/>
            <wp:effectExtent l="0" t="0" r="9525" b="0"/>
            <wp:docPr id="1686988854" name="Picture 168698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88854" name=""/>
                    <pic:cNvPicPr/>
                  </pic:nvPicPr>
                  <pic:blipFill>
                    <a:blip r:embed="rId38"/>
                    <a:stretch>
                      <a:fillRect/>
                    </a:stretch>
                  </pic:blipFill>
                  <pic:spPr>
                    <a:xfrm>
                      <a:off x="0" y="0"/>
                      <a:ext cx="3686175" cy="228600"/>
                    </a:xfrm>
                    <a:prstGeom prst="rect">
                      <a:avLst/>
                    </a:prstGeom>
                  </pic:spPr>
                </pic:pic>
              </a:graphicData>
            </a:graphic>
          </wp:inline>
        </w:drawing>
      </w:r>
    </w:p>
    <w:p w14:paraId="70BECDEC" w14:textId="2C43CCA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8</w:t>
      </w:r>
    </w:p>
    <w:p w14:paraId="14A4F8D7" w14:textId="51F55679" w:rsidR="006028AC" w:rsidRDefault="004D05D6" w:rsidP="00744F90">
      <w:r>
        <w:t>Now the changes are shown inline.</w:t>
      </w:r>
    </w:p>
    <w:p w14:paraId="35D255FE" w14:textId="39ABE770" w:rsidR="004D05D6" w:rsidRPr="004D05D6" w:rsidRDefault="004D05D6" w:rsidP="004D05D6">
      <w:pPr>
        <w:jc w:val="center"/>
      </w:pPr>
      <w:r>
        <w:rPr>
          <w:noProof/>
        </w:rPr>
        <w:drawing>
          <wp:inline distT="0" distB="0" distL="0" distR="0" wp14:anchorId="12DA92D9" wp14:editId="453624A8">
            <wp:extent cx="6122035" cy="1219200"/>
            <wp:effectExtent l="0" t="0" r="0" b="0"/>
            <wp:docPr id="923406042" name="Picture 923406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06042" name=""/>
                    <pic:cNvPicPr/>
                  </pic:nvPicPr>
                  <pic:blipFill>
                    <a:blip r:embed="rId39"/>
                    <a:stretch>
                      <a:fillRect/>
                    </a:stretch>
                  </pic:blipFill>
                  <pic:spPr>
                    <a:xfrm>
                      <a:off x="0" y="0"/>
                      <a:ext cx="6122035" cy="1219200"/>
                    </a:xfrm>
                    <a:prstGeom prst="rect">
                      <a:avLst/>
                    </a:prstGeom>
                  </pic:spPr>
                </pic:pic>
              </a:graphicData>
            </a:graphic>
          </wp:inline>
        </w:drawing>
      </w:r>
    </w:p>
    <w:p w14:paraId="53DE0530" w14:textId="59CBA6D9" w:rsidR="00744F90"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9</w:t>
      </w:r>
    </w:p>
    <w:p w14:paraId="5CE5DFE6" w14:textId="77777777" w:rsidR="002C7544" w:rsidRDefault="002C7544" w:rsidP="00CE502A"/>
    <w:p w14:paraId="4B73B9D8" w14:textId="5DBE8FAF" w:rsidR="00B23277" w:rsidRPr="00EB137B" w:rsidRDefault="00B23277" w:rsidP="00EB137B">
      <w:pPr>
        <w:pStyle w:val="ListParagraph"/>
        <w:numPr>
          <w:ilvl w:val="0"/>
          <w:numId w:val="24"/>
        </w:numPr>
        <w:rPr>
          <w:b/>
          <w:bCs/>
        </w:rPr>
      </w:pPr>
      <w:r w:rsidRPr="00EB137B">
        <w:rPr>
          <w:b/>
          <w:bCs/>
        </w:rPr>
        <w:t>&gt; git add 38331-i00.md</w:t>
      </w:r>
      <w:r w:rsidR="00CE502A">
        <w:t xml:space="preserve"> </w:t>
      </w:r>
      <w:r w:rsidR="00CE502A">
        <w:tab/>
      </w:r>
      <w:r w:rsidR="00CE502A">
        <w:tab/>
      </w:r>
      <w:r w:rsidR="00CE502A">
        <w:tab/>
      </w:r>
      <w:r w:rsidR="00CE502A" w:rsidRPr="00EB137B">
        <w:rPr>
          <w:b/>
          <w:bCs/>
        </w:rPr>
        <w:t xml:space="preserve">[Add the changed file to be </w:t>
      </w:r>
      <w:r w:rsidR="008E6139" w:rsidRPr="00EB137B">
        <w:rPr>
          <w:b/>
          <w:bCs/>
        </w:rPr>
        <w:t>committed</w:t>
      </w:r>
      <w:r w:rsidR="008E6139">
        <w:rPr>
          <w:b/>
          <w:bCs/>
        </w:rPr>
        <w:t xml:space="preserve"> or</w:t>
      </w:r>
      <w:r w:rsidR="00EB137B">
        <w:rPr>
          <w:b/>
          <w:bCs/>
        </w:rPr>
        <w:t xml:space="preserve"> make further changes</w:t>
      </w:r>
      <w:r w:rsidR="00CE502A" w:rsidRPr="00EB137B">
        <w:rPr>
          <w:b/>
          <w:bCs/>
        </w:rPr>
        <w:t>.]</w:t>
      </w:r>
    </w:p>
    <w:p w14:paraId="31540C38" w14:textId="51060C66" w:rsidR="00EB137B" w:rsidRDefault="00B23277" w:rsidP="00B23277">
      <w:r>
        <w:tab/>
      </w:r>
      <w:r w:rsidR="0025298F" w:rsidRPr="0025298F">
        <w:rPr>
          <w:b/>
          <w:bCs/>
        </w:rPr>
        <w:t>GUI-</w:t>
      </w:r>
      <w:r w:rsidR="00463362" w:rsidRPr="0025298F">
        <w:rPr>
          <w:b/>
          <w:bCs/>
        </w:rPr>
        <w:t>6a</w:t>
      </w:r>
      <w:r w:rsidR="00463362">
        <w:t>. Under the “Commit” menu, click “Stage To Commit”</w:t>
      </w:r>
      <w:r w:rsidR="008E6139">
        <w:t>.</w:t>
      </w:r>
    </w:p>
    <w:p w14:paraId="13B8F958" w14:textId="1822A199" w:rsidR="00463362" w:rsidRDefault="00463362" w:rsidP="00463362">
      <w:pPr>
        <w:jc w:val="center"/>
      </w:pPr>
      <w:r>
        <w:rPr>
          <w:noProof/>
        </w:rPr>
        <w:drawing>
          <wp:inline distT="0" distB="0" distL="0" distR="0" wp14:anchorId="0F94368C" wp14:editId="1F68F242">
            <wp:extent cx="2771775" cy="952500"/>
            <wp:effectExtent l="0" t="0" r="9525" b="0"/>
            <wp:docPr id="387262029" name="Picture 38726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71775" cy="952500"/>
                    </a:xfrm>
                    <a:prstGeom prst="rect">
                      <a:avLst/>
                    </a:prstGeom>
                    <a:noFill/>
                    <a:ln>
                      <a:noFill/>
                    </a:ln>
                  </pic:spPr>
                </pic:pic>
              </a:graphicData>
            </a:graphic>
          </wp:inline>
        </w:drawing>
      </w:r>
    </w:p>
    <w:p w14:paraId="6C4B05AB" w14:textId="684C7015"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10</w:t>
      </w:r>
    </w:p>
    <w:p w14:paraId="5338017F" w14:textId="7888599E" w:rsidR="00EB137B" w:rsidRPr="0025298F" w:rsidRDefault="008E6139" w:rsidP="008E6139">
      <w:pPr>
        <w:pStyle w:val="ListParagraph"/>
        <w:numPr>
          <w:ilvl w:val="0"/>
          <w:numId w:val="24"/>
        </w:numPr>
        <w:rPr>
          <w:b/>
          <w:bCs/>
        </w:rPr>
      </w:pPr>
      <w:r w:rsidRPr="0025298F">
        <w:rPr>
          <w:b/>
          <w:bCs/>
        </w:rPr>
        <w:t>&gt; git status</w:t>
      </w:r>
      <w:r w:rsidRPr="0025298F">
        <w:rPr>
          <w:b/>
          <w:bCs/>
        </w:rPr>
        <w:tab/>
      </w:r>
      <w:r w:rsidRPr="0025298F">
        <w:rPr>
          <w:b/>
          <w:bCs/>
        </w:rPr>
        <w:tab/>
      </w:r>
      <w:r w:rsidRPr="0025298F">
        <w:rPr>
          <w:b/>
          <w:bCs/>
        </w:rPr>
        <w:tab/>
      </w:r>
      <w:r w:rsidRPr="0025298F">
        <w:rPr>
          <w:b/>
          <w:bCs/>
        </w:rPr>
        <w:tab/>
      </w:r>
      <w:r w:rsidRPr="0025298F">
        <w:rPr>
          <w:b/>
          <w:bCs/>
        </w:rPr>
        <w:tab/>
      </w:r>
      <w:r w:rsidRPr="0025298F">
        <w:rPr>
          <w:b/>
          <w:bCs/>
        </w:rPr>
        <w:tab/>
        <w:t>[Check if the file has been staged.]</w:t>
      </w:r>
    </w:p>
    <w:p w14:paraId="161B7275" w14:textId="77777777" w:rsid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p>
    <w:p w14:paraId="1D6EFB42" w14:textId="104A86A0"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 git status</w:t>
      </w:r>
    </w:p>
    <w:p w14:paraId="45A9E240"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On branch uav_N003</w:t>
      </w:r>
    </w:p>
    <w:p w14:paraId="215991D6"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Changes to be committed:</w:t>
      </w:r>
    </w:p>
    <w:p w14:paraId="043C7764"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sz w:val="18"/>
          <w:szCs w:val="18"/>
          <w:lang w:val="en-US" w:eastAsia="en-GB"/>
        </w:rPr>
      </w:pPr>
      <w:r w:rsidRPr="0025298F">
        <w:rPr>
          <w:rFonts w:ascii="Lucida Console" w:hAnsi="Lucida Console" w:cs="Lucida Console"/>
          <w:sz w:val="18"/>
          <w:szCs w:val="18"/>
          <w:lang w:val="en-US" w:eastAsia="en-GB"/>
        </w:rPr>
        <w:t xml:space="preserve">  (use "git restore --staged &lt;file&gt;..." to unstage)</w:t>
      </w:r>
    </w:p>
    <w:p w14:paraId="1EBCF718" w14:textId="77777777" w:rsidR="0025298F" w:rsidRPr="0025298F" w:rsidRDefault="0025298F" w:rsidP="0025298F">
      <w:pPr>
        <w:pStyle w:val="ListParagraph"/>
        <w:autoSpaceDE w:val="0"/>
        <w:autoSpaceDN w:val="0"/>
        <w:adjustRightInd w:val="0"/>
        <w:spacing w:after="0"/>
        <w:ind w:left="645"/>
        <w:rPr>
          <w:rFonts w:ascii="Lucida Console" w:hAnsi="Lucida Console" w:cs="Lucida Console"/>
          <w:color w:val="1CA800"/>
          <w:sz w:val="18"/>
          <w:szCs w:val="18"/>
          <w:lang w:val="en-US" w:eastAsia="en-GB"/>
        </w:rPr>
      </w:pPr>
      <w:r w:rsidRPr="0025298F">
        <w:rPr>
          <w:rFonts w:ascii="Lucida Console" w:hAnsi="Lucida Console" w:cs="Lucida Console"/>
          <w:sz w:val="18"/>
          <w:szCs w:val="18"/>
          <w:lang w:val="en-US" w:eastAsia="en-GB"/>
        </w:rPr>
        <w:t xml:space="preserve">        </w:t>
      </w:r>
      <w:r w:rsidRPr="0025298F">
        <w:rPr>
          <w:rFonts w:ascii="Lucida Console" w:hAnsi="Lucida Console" w:cs="Lucida Console"/>
          <w:color w:val="1CA800"/>
          <w:sz w:val="18"/>
          <w:szCs w:val="18"/>
          <w:lang w:val="en-US" w:eastAsia="en-GB"/>
        </w:rPr>
        <w:t>modified:   38331-i00.md</w:t>
      </w:r>
    </w:p>
    <w:p w14:paraId="1D4C522C" w14:textId="77777777" w:rsidR="008E6139" w:rsidRDefault="008E6139" w:rsidP="008E6139"/>
    <w:p w14:paraId="13EB9760" w14:textId="1C8F8882" w:rsidR="00EB137B" w:rsidRDefault="0025298F" w:rsidP="0025298F">
      <w:pPr>
        <w:ind w:firstLine="284"/>
      </w:pPr>
      <w:r w:rsidRPr="0025298F">
        <w:rPr>
          <w:b/>
          <w:bCs/>
        </w:rPr>
        <w:lastRenderedPageBreak/>
        <w:t>GUI-7a.</w:t>
      </w:r>
      <w:r>
        <w:t xml:space="preserve"> Verify the staged changes in the GUI.</w:t>
      </w:r>
    </w:p>
    <w:p w14:paraId="09625089" w14:textId="31578B7D" w:rsidR="0025298F" w:rsidRDefault="0025298F" w:rsidP="0025298F">
      <w:pPr>
        <w:ind w:firstLine="284"/>
        <w:jc w:val="center"/>
      </w:pPr>
      <w:r>
        <w:rPr>
          <w:noProof/>
        </w:rPr>
        <w:drawing>
          <wp:inline distT="0" distB="0" distL="0" distR="0" wp14:anchorId="068EF861" wp14:editId="35DB5D08">
            <wp:extent cx="1695450" cy="552450"/>
            <wp:effectExtent l="0" t="0" r="0" b="0"/>
            <wp:docPr id="1856634345" name="Picture 185663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34345" name=""/>
                    <pic:cNvPicPr/>
                  </pic:nvPicPr>
                  <pic:blipFill>
                    <a:blip r:embed="rId41"/>
                    <a:stretch>
                      <a:fillRect/>
                    </a:stretch>
                  </pic:blipFill>
                  <pic:spPr>
                    <a:xfrm>
                      <a:off x="0" y="0"/>
                      <a:ext cx="1695450" cy="552450"/>
                    </a:xfrm>
                    <a:prstGeom prst="rect">
                      <a:avLst/>
                    </a:prstGeom>
                  </pic:spPr>
                </pic:pic>
              </a:graphicData>
            </a:graphic>
          </wp:inline>
        </w:drawing>
      </w:r>
    </w:p>
    <w:p w14:paraId="365653E8" w14:textId="0EA94AE1"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11</w:t>
      </w:r>
    </w:p>
    <w:p w14:paraId="0CAEF0FE" w14:textId="404077CA" w:rsidR="00B23277" w:rsidRPr="00673621" w:rsidRDefault="00B23277" w:rsidP="00673621">
      <w:pPr>
        <w:pStyle w:val="ListParagraph"/>
        <w:numPr>
          <w:ilvl w:val="0"/>
          <w:numId w:val="24"/>
        </w:numPr>
        <w:rPr>
          <w:b/>
          <w:bCs/>
        </w:rPr>
      </w:pPr>
      <w:r w:rsidRPr="00673621">
        <w:rPr>
          <w:b/>
          <w:bCs/>
        </w:rPr>
        <w:t>&gt; git commit -t git_ril_template</w:t>
      </w:r>
      <w:r w:rsidR="00673621" w:rsidRPr="00673621">
        <w:rPr>
          <w:b/>
          <w:bCs/>
        </w:rPr>
        <w:tab/>
        <w:t>[Write a comment about the changes made.]</w:t>
      </w:r>
    </w:p>
    <w:p w14:paraId="227F58D2" w14:textId="6B2A11B5" w:rsidR="00673621" w:rsidRPr="00C51440" w:rsidRDefault="00673621" w:rsidP="00673621">
      <w:pPr>
        <w:ind w:left="284"/>
      </w:pPr>
      <w:r>
        <w:rPr>
          <w:b/>
          <w:bCs/>
        </w:rPr>
        <w:t>GUI-8</w:t>
      </w:r>
      <w:r w:rsidR="00C51440">
        <w:t>. Under “Tools”, click “Commit RIL”. This “tool” is just an alias to the same command use on the command line in the example above.</w:t>
      </w:r>
      <w:r w:rsidR="00284EBE">
        <w:t xml:space="preserve"> </w:t>
      </w:r>
    </w:p>
    <w:p w14:paraId="1BA627F5" w14:textId="1018CD0E" w:rsidR="0025298F" w:rsidRDefault="00673621" w:rsidP="00673621">
      <w:pPr>
        <w:jc w:val="center"/>
      </w:pPr>
      <w:r>
        <w:rPr>
          <w:noProof/>
        </w:rPr>
        <w:drawing>
          <wp:inline distT="0" distB="0" distL="0" distR="0" wp14:anchorId="046196C9" wp14:editId="35357B8E">
            <wp:extent cx="1104900" cy="914400"/>
            <wp:effectExtent l="0" t="0" r="0" b="0"/>
            <wp:docPr id="231937226" name="Picture 231937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04900" cy="914400"/>
                    </a:xfrm>
                    <a:prstGeom prst="rect">
                      <a:avLst/>
                    </a:prstGeom>
                    <a:noFill/>
                    <a:ln>
                      <a:noFill/>
                    </a:ln>
                  </pic:spPr>
                </pic:pic>
              </a:graphicData>
            </a:graphic>
          </wp:inline>
        </w:drawing>
      </w:r>
    </w:p>
    <w:p w14:paraId="11EE3957" w14:textId="4BA2C00B"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12</w:t>
      </w:r>
    </w:p>
    <w:p w14:paraId="00E7626A" w14:textId="5D12D2FD" w:rsidR="00B23277" w:rsidRDefault="00284EBE" w:rsidP="00284EBE">
      <w:pPr>
        <w:ind w:left="284" w:firstLine="1"/>
      </w:pPr>
      <w:r>
        <w:t xml:space="preserve">In the case of the command line and the GUI method, a text editor will appear to modify the RIL template. </w:t>
      </w:r>
      <w:r w:rsidR="00B23277">
        <w:t xml:space="preserve">Modify git RIL template with </w:t>
      </w:r>
      <w:r w:rsidR="00783070">
        <w:t>the appropriate details</w:t>
      </w:r>
      <w:r w:rsidR="00D7471F">
        <w:t>, and save and close the file.</w:t>
      </w:r>
    </w:p>
    <w:p w14:paraId="2C0FB3EA" w14:textId="3A69DBC7" w:rsidR="00D7471F" w:rsidRDefault="00D7471F" w:rsidP="00D7471F">
      <w:pPr>
        <w:ind w:left="284" w:firstLine="1"/>
        <w:jc w:val="center"/>
      </w:pPr>
      <w:r>
        <w:rPr>
          <w:noProof/>
        </w:rPr>
        <w:drawing>
          <wp:inline distT="0" distB="0" distL="0" distR="0" wp14:anchorId="0A2140D5" wp14:editId="28C8E60A">
            <wp:extent cx="5550535" cy="2138231"/>
            <wp:effectExtent l="0" t="0" r="0" b="0"/>
            <wp:docPr id="967534550" name="Picture 96753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34550" name=""/>
                    <pic:cNvPicPr/>
                  </pic:nvPicPr>
                  <pic:blipFill>
                    <a:blip r:embed="rId43"/>
                    <a:stretch>
                      <a:fillRect/>
                    </a:stretch>
                  </pic:blipFill>
                  <pic:spPr>
                    <a:xfrm>
                      <a:off x="0" y="0"/>
                      <a:ext cx="5550535" cy="2138231"/>
                    </a:xfrm>
                    <a:prstGeom prst="rect">
                      <a:avLst/>
                    </a:prstGeom>
                  </pic:spPr>
                </pic:pic>
              </a:graphicData>
            </a:graphic>
          </wp:inline>
        </w:drawing>
      </w:r>
    </w:p>
    <w:p w14:paraId="60D3C66A" w14:textId="5FEE73F5"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13</w:t>
      </w:r>
    </w:p>
    <w:p w14:paraId="10B1A373" w14:textId="733A14DB" w:rsidR="00284EBE" w:rsidRDefault="006068D1" w:rsidP="00284EBE">
      <w:pPr>
        <w:ind w:left="284" w:firstLine="1"/>
      </w:pPr>
      <w:r>
        <w:t>The status of the commit will be shown in the window.</w:t>
      </w:r>
    </w:p>
    <w:p w14:paraId="0C6974A5" w14:textId="090B30E8" w:rsidR="006068D1" w:rsidRDefault="006068D1" w:rsidP="006068D1">
      <w:pPr>
        <w:ind w:left="284" w:firstLine="1"/>
        <w:jc w:val="center"/>
      </w:pPr>
      <w:r>
        <w:rPr>
          <w:noProof/>
        </w:rPr>
        <w:drawing>
          <wp:inline distT="0" distB="0" distL="0" distR="0" wp14:anchorId="0D5FEE5B" wp14:editId="225D5F8D">
            <wp:extent cx="6122035" cy="1024890"/>
            <wp:effectExtent l="0" t="0" r="0" b="3810"/>
            <wp:docPr id="1920972367" name="Picture 192097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72367" name=""/>
                    <pic:cNvPicPr/>
                  </pic:nvPicPr>
                  <pic:blipFill>
                    <a:blip r:embed="rId44"/>
                    <a:stretch>
                      <a:fillRect/>
                    </a:stretch>
                  </pic:blipFill>
                  <pic:spPr>
                    <a:xfrm>
                      <a:off x="0" y="0"/>
                      <a:ext cx="6122035" cy="1024890"/>
                    </a:xfrm>
                    <a:prstGeom prst="rect">
                      <a:avLst/>
                    </a:prstGeom>
                  </pic:spPr>
                </pic:pic>
              </a:graphicData>
            </a:graphic>
          </wp:inline>
        </w:drawing>
      </w:r>
    </w:p>
    <w:p w14:paraId="47A75619" w14:textId="33509BEA" w:rsidR="00284EBE" w:rsidRPr="007E1A5D"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14</w:t>
      </w:r>
    </w:p>
    <w:p w14:paraId="3115F14B" w14:textId="454638AE" w:rsidR="009B384C" w:rsidRDefault="008B1CEF" w:rsidP="00471D1E">
      <w:r>
        <w:t>At this stage, since the changes have been committed, it is possible to check the effect of the changes. In this example, we will show the change on the command line, but it is also possible to view changes in tools such as Git GUI.</w:t>
      </w:r>
    </w:p>
    <w:p w14:paraId="384792B9" w14:textId="5E3D1B0B" w:rsidR="00EB186D" w:rsidRDefault="00EB186D" w:rsidP="00471D1E">
      <w:r>
        <w:t xml:space="preserve">The git diff command takes as one argument the </w:t>
      </w:r>
      <w:r w:rsidR="00963F47">
        <w:t xml:space="preserve">branch to which to compare, which in this case is “master”, and </w:t>
      </w:r>
      <w:r w:rsidR="00060817">
        <w:t xml:space="preserve">the </w:t>
      </w:r>
      <w:r w:rsidR="002E6ECF">
        <w:t>“--word-diff” option is used to display changes inline. Note that the removed text is marked in red, and the added text is marked in green.</w:t>
      </w:r>
      <w:r w:rsidR="00806463">
        <w:t xml:space="preserve"> Note that in the example below, the diff was performed on E081.</w:t>
      </w:r>
    </w:p>
    <w:p w14:paraId="3FDD97F1"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 --word-diff</w:t>
      </w:r>
    </w:p>
    <w:p w14:paraId="331ADF94"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2900013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788c16e..e60bc58 100644</w:t>
      </w:r>
    </w:p>
    <w:p w14:paraId="003C5E2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lastRenderedPageBreak/>
        <w:t>--- a/38331-i00.md</w:t>
      </w:r>
    </w:p>
    <w:p w14:paraId="26F49B3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10F45F49"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-14114,13 +14114,13 @@</w:t>
      </w:r>
      <w:r>
        <w:rPr>
          <w:rFonts w:ascii="Lucida Console" w:hAnsi="Lucida Console" w:cs="Lucida Console"/>
          <w:noProof/>
          <w:sz w:val="18"/>
          <w:szCs w:val="18"/>
          <w:lang w:val="en-US" w:eastAsia="en-GB"/>
        </w:rPr>
        <w:t xml:space="preserve"> If AS security has been activated successfully, the UE shall:</w:t>
      </w:r>
    </w:p>
    <w:p w14:paraId="09F83982"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2C2D65E"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if the *eventH1* or *eventH2* is configured in the corresponding *reportConfig*:</w:t>
      </w:r>
    </w:p>
    <w:p w14:paraId="57A69915"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D4B98AA"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for which *simulMultiTriggerSingleMeasReport* is set to *true* and the entry condition applicable for the event has been satisfied:</w:t>
      </w:r>
    </w:p>
    <w:p w14:paraId="482C8A0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FB7E0F8"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6\&gt; consider only the event with the smallest value between the altitude of the UE and the corresponding altitude threshold to be applicable;</w:t>
      </w:r>
    </w:p>
    <w:p w14:paraId="7C3E6D4C"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01F3E956"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054B2AF0"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FBAF07D"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associated with the same *measObjectNR* for which *simulMultiTriggerSingleMeasReport* is set to *true* and the entry conditions applicable for the event has been satisfied:</w:t>
      </w:r>
    </w:p>
    <w:p w14:paraId="31A8B7D4"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30A11519" w14:textId="77777777" w:rsidR="00EB186D" w:rsidRDefault="00EB186D"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6\&gt; consider only the event with the smallest value between the altitude of the UE and the corresponding altitude threshold to be applicable;</w:t>
      </w:r>
    </w:p>
    <w:p w14:paraId="23BDA2C4" w14:textId="680B7084" w:rsidR="00914118" w:rsidRDefault="007E1A5D" w:rsidP="007E1A5D">
      <w:pPr>
        <w:jc w:val="center"/>
        <w:rPr>
          <w:b/>
          <w:bCs/>
        </w:rPr>
      </w:pPr>
      <w:r w:rsidRPr="007E1A5D">
        <w:rPr>
          <w:b/>
          <w:bCs/>
        </w:rPr>
        <w:t xml:space="preserve">Figure </w:t>
      </w:r>
      <w:r>
        <w:rPr>
          <w:b/>
          <w:bCs/>
        </w:rPr>
        <w:t>5</w:t>
      </w:r>
      <w:r w:rsidRPr="007E1A5D">
        <w:rPr>
          <w:b/>
          <w:bCs/>
        </w:rPr>
        <w:t>.</w:t>
      </w:r>
      <w:r>
        <w:rPr>
          <w:b/>
          <w:bCs/>
        </w:rPr>
        <w:t>1.1</w:t>
      </w:r>
      <w:r w:rsidRPr="007E1A5D">
        <w:rPr>
          <w:b/>
          <w:bCs/>
        </w:rPr>
        <w:t>-</w:t>
      </w:r>
      <w:r>
        <w:rPr>
          <w:b/>
          <w:bCs/>
        </w:rPr>
        <w:t>15</w:t>
      </w:r>
    </w:p>
    <w:p w14:paraId="32191EB0" w14:textId="71D1B03A" w:rsidR="002E6ECF" w:rsidRPr="00FE5F39" w:rsidRDefault="00702F4F" w:rsidP="00702F4F">
      <w:pPr>
        <w:pStyle w:val="Heading3"/>
      </w:pPr>
      <w:r>
        <w:t>5.1.2</w:t>
      </w:r>
      <w:r>
        <w:tab/>
      </w:r>
      <w:r w:rsidR="002E6ECF">
        <w:t>Creation of RIL C008</w:t>
      </w:r>
    </w:p>
    <w:p w14:paraId="05AEC0FF" w14:textId="2607F927" w:rsidR="00806463" w:rsidRDefault="00806463" w:rsidP="002E6ECF">
      <w:r>
        <w:t>The same steps as described in the “Creation of RIL E081” can be used here for the command line or GUI.</w:t>
      </w:r>
    </w:p>
    <w:p w14:paraId="08BB0781" w14:textId="7F51F19B" w:rsidR="002E6ECF" w:rsidRDefault="002E6ECF" w:rsidP="00806463">
      <w:pPr>
        <w:ind w:firstLine="284"/>
      </w:pPr>
      <w:r>
        <w:t>&gt; git checkout master</w:t>
      </w:r>
    </w:p>
    <w:p w14:paraId="0A1B90DF" w14:textId="383F034D" w:rsidR="002E6ECF" w:rsidRDefault="002E6ECF" w:rsidP="002E6ECF">
      <w:pPr>
        <w:ind w:firstLine="284"/>
      </w:pPr>
      <w:r>
        <w:t>&gt; git checkout -b uav_</w:t>
      </w:r>
      <w:r w:rsidR="000C0689">
        <w:t>C0</w:t>
      </w:r>
      <w:r>
        <w:t>08</w:t>
      </w:r>
    </w:p>
    <w:p w14:paraId="5E91668B" w14:textId="77777777" w:rsidR="002E6ECF" w:rsidRDefault="002E6ECF" w:rsidP="002E6ECF">
      <w:r>
        <w:tab/>
        <w:t>Make corrections to 38331-i00.md in text editor of choice.</w:t>
      </w:r>
    </w:p>
    <w:p w14:paraId="0B17D0CB" w14:textId="77777777" w:rsidR="002E6ECF" w:rsidRDefault="002E6ECF" w:rsidP="002E6ECF">
      <w:r>
        <w:tab/>
        <w:t>&gt; git add 38331-i00.md</w:t>
      </w:r>
    </w:p>
    <w:p w14:paraId="2BB1BD9C" w14:textId="77777777" w:rsidR="002E6ECF" w:rsidRDefault="002E6ECF" w:rsidP="002E6ECF">
      <w:r>
        <w:tab/>
        <w:t>&gt; git commit -t git_ril_template</w:t>
      </w:r>
    </w:p>
    <w:p w14:paraId="5CC3D68C" w14:textId="46A05470" w:rsidR="002E6ECF" w:rsidRDefault="002E6ECF" w:rsidP="002E6ECF">
      <w:r>
        <w:tab/>
        <w:t>Modify git RIL template with the appropriate details</w:t>
      </w:r>
      <w:r w:rsidR="000C0689">
        <w:t>.</w:t>
      </w:r>
    </w:p>
    <w:p w14:paraId="1ED7C7B9" w14:textId="43B0FCDE"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git diff master </w:t>
      </w:r>
      <w:r w:rsidR="00914118">
        <w:rPr>
          <w:rFonts w:ascii="Lucida Console" w:hAnsi="Lucida Console" w:cs="Lucida Console"/>
          <w:noProof/>
          <w:sz w:val="18"/>
          <w:szCs w:val="18"/>
          <w:lang w:val="en-US" w:eastAsia="en-GB"/>
        </w:rPr>
        <w:t>–</w:t>
      </w:r>
      <w:r>
        <w:rPr>
          <w:rFonts w:ascii="Lucida Console" w:hAnsi="Lucida Console" w:cs="Lucida Console"/>
          <w:noProof/>
          <w:sz w:val="18"/>
          <w:szCs w:val="18"/>
          <w:lang w:val="en-US" w:eastAsia="en-GB"/>
        </w:rPr>
        <w:t>word-diff</w:t>
      </w:r>
    </w:p>
    <w:p w14:paraId="5715C34C" w14:textId="28700269"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xml:space="preserve">diff </w:t>
      </w:r>
      <w:r w:rsidR="00914118">
        <w:rPr>
          <w:rFonts w:ascii="Lucida Console" w:hAnsi="Lucida Console" w:cs="Lucida Console"/>
          <w:b/>
          <w:bCs/>
          <w:noProof/>
          <w:sz w:val="18"/>
          <w:szCs w:val="18"/>
          <w:lang w:val="en-US" w:eastAsia="en-GB"/>
        </w:rPr>
        <w:t>–</w:t>
      </w:r>
      <w:r>
        <w:rPr>
          <w:rFonts w:ascii="Lucida Console" w:hAnsi="Lucida Console" w:cs="Lucida Console"/>
          <w:b/>
          <w:bCs/>
          <w:noProof/>
          <w:sz w:val="18"/>
          <w:szCs w:val="18"/>
          <w:lang w:val="en-US" w:eastAsia="en-GB"/>
        </w:rPr>
        <w:t>git a/38331-i00.md b/38331-i00.md</w:t>
      </w:r>
    </w:p>
    <w:p w14:paraId="78F2123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788c16e..8be3111 100644</w:t>
      </w:r>
    </w:p>
    <w:p w14:paraId="79B1155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198C1973"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2EB913D7"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-14116,13 +14116,13 @@</w:t>
      </w:r>
      <w:r>
        <w:rPr>
          <w:rFonts w:ascii="Lucida Console" w:hAnsi="Lucida Console" w:cs="Lucida Console"/>
          <w:noProof/>
          <w:sz w:val="18"/>
          <w:szCs w:val="18"/>
          <w:lang w:val="en-US" w:eastAsia="en-GB"/>
        </w:rPr>
        <w:t xml:space="preserve"> If AS security has been activated successfully, the UE shall:</w:t>
      </w:r>
    </w:p>
    <w:p w14:paraId="0D3AE864"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7F1EA2B"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5\&gt; for all the events of the same type for which *simulMultiTriggerSingleMeasReport* is set to *true* and the entry condition applicable for the event has been satisfied:</w:t>
      </w:r>
    </w:p>
    <w:p w14:paraId="06B1430D"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965EB84"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3608FDB9"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1FA62B9"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4DAA15BE"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1110FF41"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5\&gt; for all the events of the same type associated with the same *measObjectNR* for which *simulMultiTriggerSingleMeasReport* is set to *true* and the entry conditions applicable for the event has been satisfied:</w:t>
      </w:r>
    </w:p>
    <w:p w14:paraId="541D234C"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CE00DC5" w14:textId="77777777" w:rsidR="00421992" w:rsidRDefault="00421992"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6AB0F7C3" w14:textId="03534B52" w:rsidR="002E6ECF" w:rsidRPr="007E1A5D" w:rsidRDefault="007E1A5D" w:rsidP="007E1A5D">
      <w:pPr>
        <w:jc w:val="center"/>
        <w:rPr>
          <w:b/>
          <w:bCs/>
        </w:rPr>
      </w:pPr>
      <w:r w:rsidRPr="007E1A5D">
        <w:rPr>
          <w:b/>
          <w:bCs/>
        </w:rPr>
        <w:t xml:space="preserve">Figure </w:t>
      </w:r>
      <w:r>
        <w:rPr>
          <w:b/>
          <w:bCs/>
        </w:rPr>
        <w:t>5</w:t>
      </w:r>
      <w:r w:rsidRPr="007E1A5D">
        <w:rPr>
          <w:b/>
          <w:bCs/>
        </w:rPr>
        <w:t>.</w:t>
      </w:r>
      <w:r>
        <w:rPr>
          <w:b/>
          <w:bCs/>
        </w:rPr>
        <w:t>1.2</w:t>
      </w:r>
      <w:r w:rsidRPr="007E1A5D">
        <w:rPr>
          <w:b/>
          <w:bCs/>
        </w:rPr>
        <w:t>-</w:t>
      </w:r>
      <w:r>
        <w:rPr>
          <w:b/>
          <w:bCs/>
        </w:rPr>
        <w:t>1</w:t>
      </w:r>
    </w:p>
    <w:p w14:paraId="6ABDC1EC" w14:textId="1E3D6C44" w:rsidR="002E6ECF" w:rsidRDefault="00914118" w:rsidP="00471D1E">
      <w:r>
        <w:t xml:space="preserve">While it is, of course, useful to observe the changes on a per-RIL basis, it is also useful to check if all of the agreeable RILs, in the opinion of the reviewing delegate, </w:t>
      </w:r>
      <w:r w:rsidR="000C0689">
        <w:t>work when implemented together. To view these RILs together, a new local branch, which could be temporary, can be created. The two RILs, which are located in branches “uav_E081” and “uav_C008” will be merged into the new branch so that the full difference can be viewed.</w:t>
      </w:r>
    </w:p>
    <w:p w14:paraId="0433471E" w14:textId="3ECFE181" w:rsidR="000C0689" w:rsidRDefault="00702F4F" w:rsidP="00702F4F">
      <w:pPr>
        <w:pStyle w:val="Heading3"/>
      </w:pPr>
      <w:r>
        <w:lastRenderedPageBreak/>
        <w:t>5.1.3</w:t>
      </w:r>
      <w:r>
        <w:tab/>
        <w:t>Aggregating</w:t>
      </w:r>
      <w:r w:rsidR="000C0689">
        <w:t xml:space="preserve"> RILs</w:t>
      </w:r>
    </w:p>
    <w:p w14:paraId="638026E6" w14:textId="6A8F824F" w:rsidR="00702F4F" w:rsidRPr="00702F4F" w:rsidRDefault="00702F4F" w:rsidP="00702F4F">
      <w:r>
        <w:t xml:space="preserve">To view the aggregate effect of more than one RIL, RILs need to be merged into a branch together. The merging process is </w:t>
      </w:r>
      <w:r w:rsidR="00710B4E">
        <w:t>a serial process whereby, starting with a base branch, e.g., the master branch or RIL WI branch, branches are applied as changes to the base branch and then to the base branch plus all other previously merged RIL WI branches.</w:t>
      </w:r>
    </w:p>
    <w:p w14:paraId="237A6092" w14:textId="3182C947" w:rsidR="007D1F5A" w:rsidRPr="007D1F5A" w:rsidRDefault="000C0689" w:rsidP="007D1F5A">
      <w:pPr>
        <w:pStyle w:val="ListParagraph"/>
        <w:numPr>
          <w:ilvl w:val="0"/>
          <w:numId w:val="25"/>
        </w:numPr>
        <w:rPr>
          <w:b/>
          <w:bCs/>
        </w:rPr>
      </w:pPr>
      <w:r w:rsidRPr="007D1F5A">
        <w:rPr>
          <w:b/>
          <w:bCs/>
        </w:rPr>
        <w:t>&gt; git checkout master</w:t>
      </w:r>
    </w:p>
    <w:p w14:paraId="20CA02A6" w14:textId="2957A237" w:rsidR="000C0689" w:rsidRPr="007D1F5A" w:rsidRDefault="000C0689" w:rsidP="007D1F5A">
      <w:pPr>
        <w:pStyle w:val="ListParagraph"/>
        <w:numPr>
          <w:ilvl w:val="0"/>
          <w:numId w:val="25"/>
        </w:numPr>
        <w:rPr>
          <w:b/>
          <w:bCs/>
        </w:rPr>
      </w:pPr>
      <w:r w:rsidRPr="007D1F5A">
        <w:rPr>
          <w:b/>
          <w:bCs/>
        </w:rPr>
        <w:t>&gt; git checkout -b local_uav_C008_E081</w:t>
      </w:r>
      <w:r w:rsidR="007D1F5A">
        <w:rPr>
          <w:b/>
          <w:bCs/>
        </w:rPr>
        <w:tab/>
      </w:r>
      <w:r w:rsidR="007D1F5A">
        <w:rPr>
          <w:b/>
          <w:bCs/>
        </w:rPr>
        <w:tab/>
        <w:t>[Create new branch to hold the merged branches.]</w:t>
      </w:r>
    </w:p>
    <w:p w14:paraId="75EC7E08" w14:textId="15391E14" w:rsidR="00C87C1D" w:rsidRDefault="00C87C1D" w:rsidP="00C87C1D">
      <w:r>
        <w:t>The preceding steps can be accomplished using the first two steps of the beginning of this section to create E081.</w:t>
      </w:r>
    </w:p>
    <w:p w14:paraId="00D46683" w14:textId="46266B43" w:rsidR="000C0689" w:rsidRDefault="000C0689" w:rsidP="00E30F2F">
      <w:pPr>
        <w:pStyle w:val="ListParagraph"/>
        <w:numPr>
          <w:ilvl w:val="0"/>
          <w:numId w:val="25"/>
        </w:numPr>
        <w:rPr>
          <w:b/>
          <w:bCs/>
        </w:rPr>
      </w:pPr>
      <w:r w:rsidRPr="00E30F2F">
        <w:rPr>
          <w:b/>
          <w:bCs/>
        </w:rPr>
        <w:t>&gt; git merge C008</w:t>
      </w:r>
      <w:r w:rsidR="00C87C1D" w:rsidRPr="00E30F2F">
        <w:rPr>
          <w:b/>
          <w:bCs/>
        </w:rPr>
        <w:tab/>
      </w:r>
      <w:r w:rsidR="00C87C1D" w:rsidRPr="00E30F2F">
        <w:rPr>
          <w:b/>
          <w:bCs/>
        </w:rPr>
        <w:tab/>
      </w:r>
      <w:r w:rsidR="00C87C1D" w:rsidRPr="00E30F2F">
        <w:rPr>
          <w:b/>
          <w:bCs/>
        </w:rPr>
        <w:tab/>
      </w:r>
      <w:r w:rsidR="00C87C1D" w:rsidRPr="00E30F2F">
        <w:rPr>
          <w:b/>
          <w:bCs/>
        </w:rPr>
        <w:tab/>
        <w:t xml:space="preserve">[Merge </w:t>
      </w:r>
      <w:r w:rsidR="00380537" w:rsidRPr="00E30F2F">
        <w:rPr>
          <w:b/>
          <w:bCs/>
        </w:rPr>
        <w:t>C008 into the new branch, based on master].</w:t>
      </w:r>
    </w:p>
    <w:p w14:paraId="24123ADB" w14:textId="77777777" w:rsidR="00002939" w:rsidRDefault="00E30F2F" w:rsidP="00E30F2F">
      <w:pPr>
        <w:ind w:left="360"/>
      </w:pPr>
      <w:r>
        <w:rPr>
          <w:b/>
          <w:bCs/>
        </w:rPr>
        <w:t>GUI-3a</w:t>
      </w:r>
      <w:r>
        <w:t>. Under the “Merge” menu, click “Local Merge…”.</w:t>
      </w:r>
    </w:p>
    <w:p w14:paraId="755746E4" w14:textId="5A95134C" w:rsidR="00E30F2F" w:rsidRDefault="00002939" w:rsidP="00002939">
      <w:pPr>
        <w:ind w:left="360"/>
        <w:jc w:val="center"/>
      </w:pPr>
      <w:r>
        <w:rPr>
          <w:noProof/>
        </w:rPr>
        <w:drawing>
          <wp:inline distT="0" distB="0" distL="0" distR="0" wp14:anchorId="734607CB" wp14:editId="60A5FAD8">
            <wp:extent cx="1657350" cy="657225"/>
            <wp:effectExtent l="0" t="0" r="0" b="9525"/>
            <wp:docPr id="2144953183" name="Picture 214495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57350" cy="657225"/>
                    </a:xfrm>
                    <a:prstGeom prst="rect">
                      <a:avLst/>
                    </a:prstGeom>
                    <a:noFill/>
                    <a:ln>
                      <a:noFill/>
                    </a:ln>
                  </pic:spPr>
                </pic:pic>
              </a:graphicData>
            </a:graphic>
          </wp:inline>
        </w:drawing>
      </w:r>
    </w:p>
    <w:p w14:paraId="37589B92" w14:textId="4929EB3B"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1</w:t>
      </w:r>
    </w:p>
    <w:p w14:paraId="695E967D" w14:textId="56A563B6" w:rsidR="00002939" w:rsidRDefault="00002939" w:rsidP="00E30F2F">
      <w:pPr>
        <w:ind w:left="360"/>
      </w:pPr>
      <w:r>
        <w:rPr>
          <w:b/>
          <w:bCs/>
        </w:rPr>
        <w:t>GUI</w:t>
      </w:r>
      <w:r w:rsidRPr="00002939">
        <w:rPr>
          <w:b/>
          <w:bCs/>
        </w:rPr>
        <w:t>-3b</w:t>
      </w:r>
      <w:r>
        <w:t>.</w:t>
      </w:r>
      <w:r w:rsidRPr="00002939">
        <w:t xml:space="preserve"> </w:t>
      </w:r>
      <w:r>
        <w:t>Click the branch to merge, e.g., “uav_C008”, and click “Merge”.</w:t>
      </w:r>
    </w:p>
    <w:p w14:paraId="4036E2CE" w14:textId="3E2582F0" w:rsidR="00002939" w:rsidRDefault="00002939" w:rsidP="00002939">
      <w:pPr>
        <w:ind w:left="360"/>
        <w:jc w:val="center"/>
      </w:pPr>
      <w:r>
        <w:rPr>
          <w:noProof/>
        </w:rPr>
        <w:drawing>
          <wp:inline distT="0" distB="0" distL="0" distR="0" wp14:anchorId="401D0A6D" wp14:editId="3525DE40">
            <wp:extent cx="4400550" cy="3248025"/>
            <wp:effectExtent l="0" t="0" r="0" b="9525"/>
            <wp:docPr id="97785161" name="Picture 9778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85161" name=""/>
                    <pic:cNvPicPr/>
                  </pic:nvPicPr>
                  <pic:blipFill>
                    <a:blip r:embed="rId46"/>
                    <a:stretch>
                      <a:fillRect/>
                    </a:stretch>
                  </pic:blipFill>
                  <pic:spPr>
                    <a:xfrm>
                      <a:off x="0" y="0"/>
                      <a:ext cx="4400550" cy="3248025"/>
                    </a:xfrm>
                    <a:prstGeom prst="rect">
                      <a:avLst/>
                    </a:prstGeom>
                  </pic:spPr>
                </pic:pic>
              </a:graphicData>
            </a:graphic>
          </wp:inline>
        </w:drawing>
      </w:r>
    </w:p>
    <w:p w14:paraId="09DFA4C6" w14:textId="23D3C18E"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2</w:t>
      </w:r>
    </w:p>
    <w:p w14:paraId="696EE510" w14:textId="32FDC0ED" w:rsidR="008654C8" w:rsidRDefault="00002939" w:rsidP="00002939">
      <w:pPr>
        <w:ind w:left="360"/>
      </w:pPr>
      <w:r>
        <w:rPr>
          <w:b/>
          <w:bCs/>
        </w:rPr>
        <w:t>GUI</w:t>
      </w:r>
      <w:r w:rsidRPr="00002939">
        <w:rPr>
          <w:b/>
          <w:bCs/>
        </w:rPr>
        <w:t>-3c</w:t>
      </w:r>
      <w:r>
        <w:t xml:space="preserve">. </w:t>
      </w:r>
      <w:r w:rsidR="008654C8">
        <w:t>The status of the merge will show in the window.</w:t>
      </w:r>
    </w:p>
    <w:p w14:paraId="03ED9900" w14:textId="3601FC9C" w:rsidR="008654C8" w:rsidRDefault="008654C8" w:rsidP="008654C8">
      <w:pPr>
        <w:jc w:val="center"/>
      </w:pPr>
      <w:r>
        <w:rPr>
          <w:noProof/>
        </w:rPr>
        <w:drawing>
          <wp:inline distT="0" distB="0" distL="0" distR="0" wp14:anchorId="0544B6A1" wp14:editId="381EFCAE">
            <wp:extent cx="4000500" cy="838200"/>
            <wp:effectExtent l="0" t="0" r="0" b="0"/>
            <wp:docPr id="482308452" name="Picture 48230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308452" name=""/>
                    <pic:cNvPicPr/>
                  </pic:nvPicPr>
                  <pic:blipFill>
                    <a:blip r:embed="rId47"/>
                    <a:stretch>
                      <a:fillRect/>
                    </a:stretch>
                  </pic:blipFill>
                  <pic:spPr>
                    <a:xfrm>
                      <a:off x="0" y="0"/>
                      <a:ext cx="4000500" cy="838200"/>
                    </a:xfrm>
                    <a:prstGeom prst="rect">
                      <a:avLst/>
                    </a:prstGeom>
                  </pic:spPr>
                </pic:pic>
              </a:graphicData>
            </a:graphic>
          </wp:inline>
        </w:drawing>
      </w:r>
    </w:p>
    <w:p w14:paraId="5F77F1A9" w14:textId="08ED3115" w:rsidR="00002939" w:rsidRPr="007E1A5D" w:rsidRDefault="007E1A5D" w:rsidP="007E1A5D">
      <w:pPr>
        <w:jc w:val="center"/>
        <w:rPr>
          <w:b/>
          <w:bCs/>
        </w:rPr>
      </w:pPr>
      <w:r w:rsidRPr="007E1A5D">
        <w:rPr>
          <w:b/>
          <w:bCs/>
        </w:rPr>
        <w:t xml:space="preserve">Figure </w:t>
      </w:r>
      <w:r>
        <w:rPr>
          <w:b/>
          <w:bCs/>
        </w:rPr>
        <w:t>5</w:t>
      </w:r>
      <w:r w:rsidRPr="007E1A5D">
        <w:rPr>
          <w:b/>
          <w:bCs/>
        </w:rPr>
        <w:t>.</w:t>
      </w:r>
      <w:r>
        <w:rPr>
          <w:b/>
          <w:bCs/>
        </w:rPr>
        <w:t>1.3</w:t>
      </w:r>
      <w:r w:rsidRPr="007E1A5D">
        <w:rPr>
          <w:b/>
          <w:bCs/>
        </w:rPr>
        <w:t>-</w:t>
      </w:r>
      <w:r>
        <w:rPr>
          <w:b/>
          <w:bCs/>
        </w:rPr>
        <w:t>3</w:t>
      </w:r>
    </w:p>
    <w:p w14:paraId="6F29DE47" w14:textId="5DEFCB11" w:rsidR="000C0689" w:rsidRPr="00002939" w:rsidRDefault="000C0689" w:rsidP="00002939">
      <w:pPr>
        <w:pStyle w:val="ListParagraph"/>
        <w:numPr>
          <w:ilvl w:val="0"/>
          <w:numId w:val="25"/>
        </w:numPr>
        <w:rPr>
          <w:b/>
          <w:bCs/>
        </w:rPr>
      </w:pPr>
      <w:r w:rsidRPr="00002939">
        <w:rPr>
          <w:b/>
          <w:bCs/>
        </w:rPr>
        <w:t>&gt; git merge E081</w:t>
      </w:r>
      <w:r w:rsidR="00380537" w:rsidRPr="00002939">
        <w:rPr>
          <w:b/>
          <w:bCs/>
        </w:rPr>
        <w:tab/>
      </w:r>
      <w:r w:rsidR="00380537" w:rsidRPr="00002939">
        <w:rPr>
          <w:b/>
          <w:bCs/>
        </w:rPr>
        <w:tab/>
      </w:r>
      <w:r w:rsidR="00380537" w:rsidRPr="00002939">
        <w:rPr>
          <w:b/>
          <w:bCs/>
        </w:rPr>
        <w:tab/>
      </w:r>
      <w:r w:rsidR="00380537" w:rsidRPr="00002939">
        <w:rPr>
          <w:b/>
          <w:bCs/>
        </w:rPr>
        <w:tab/>
        <w:t>[Merge E081 into the new branch, based on master and C008.]</w:t>
      </w:r>
    </w:p>
    <w:p w14:paraId="6F2AE678" w14:textId="64416CF0" w:rsidR="00002939" w:rsidRDefault="00002939" w:rsidP="00002939">
      <w:pPr>
        <w:ind w:left="360"/>
        <w:rPr>
          <w:b/>
          <w:bCs/>
        </w:rPr>
      </w:pPr>
      <w:r w:rsidRPr="00CF3B41">
        <w:rPr>
          <w:b/>
          <w:bCs/>
        </w:rPr>
        <w:t>GUI-4. Repeat step 3 for E081.</w:t>
      </w:r>
    </w:p>
    <w:p w14:paraId="3BE5BF04" w14:textId="2CAFB145" w:rsidR="00710B4E" w:rsidRPr="00CF3B41" w:rsidRDefault="00710B4E" w:rsidP="00710B4E">
      <w:pPr>
        <w:pStyle w:val="Heading3"/>
      </w:pPr>
      <w:r>
        <w:lastRenderedPageBreak/>
        <w:t>5.1.4</w:t>
      </w:r>
      <w:r>
        <w:tab/>
        <w:t>Viewing Repository Structure</w:t>
      </w:r>
    </w:p>
    <w:p w14:paraId="667D6120" w14:textId="36A23067" w:rsidR="00515AF0" w:rsidRPr="004E79C8" w:rsidRDefault="00515AF0" w:rsidP="00515AF0">
      <w:pPr>
        <w:pStyle w:val="ListParagraph"/>
        <w:numPr>
          <w:ilvl w:val="0"/>
          <w:numId w:val="25"/>
        </w:numPr>
        <w:rPr>
          <w:b/>
          <w:bCs/>
        </w:rPr>
      </w:pPr>
      <w:r w:rsidRPr="00671360">
        <w:rPr>
          <w:b/>
          <w:bCs/>
        </w:rPr>
        <w:t xml:space="preserve">&gt; git </w:t>
      </w:r>
      <w:r w:rsidR="004E79C8" w:rsidRPr="00671360">
        <w:rPr>
          <w:b/>
          <w:bCs/>
        </w:rPr>
        <w:t>log --graph</w:t>
      </w:r>
      <w:r>
        <w:tab/>
      </w:r>
      <w:r w:rsidR="004E79C8">
        <w:tab/>
      </w:r>
      <w:r w:rsidR="004E79C8">
        <w:tab/>
      </w:r>
      <w:r w:rsidR="004E79C8">
        <w:tab/>
      </w:r>
      <w:r w:rsidRPr="004E79C8">
        <w:rPr>
          <w:b/>
          <w:bCs/>
        </w:rPr>
        <w:t>[Check the merge history.]</w:t>
      </w:r>
    </w:p>
    <w:p w14:paraId="7A4F9BA7" w14:textId="0BC01B41" w:rsidR="00515AF0" w:rsidRDefault="004E79C8" w:rsidP="004E79C8">
      <w:pPr>
        <w:ind w:left="360"/>
      </w:pPr>
      <w:r>
        <w:t>The first option with git log shows the current branch, e.g., local_uav_C008_E081, including commit messages.</w:t>
      </w:r>
    </w:p>
    <w:p w14:paraId="3D38563C"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git log --graph local_uav_C008_E081</w:t>
      </w:r>
    </w:p>
    <w:p w14:paraId="35510EF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70ee68c24a9582d78c9eeb977137536554a01892 (</w:t>
      </w:r>
      <w:r>
        <w:rPr>
          <w:rFonts w:ascii="Lucida Console" w:hAnsi="Lucida Console" w:cs="Lucida Console"/>
          <w:color w:val="00F0F0"/>
          <w:sz w:val="18"/>
          <w:szCs w:val="18"/>
          <w:lang w:val="en-US" w:eastAsia="en-GB"/>
        </w:rPr>
        <w:t>HEAD</w:t>
      </w:r>
      <w:r>
        <w:rPr>
          <w:rFonts w:ascii="Lucida Console" w:hAnsi="Lucida Console" w:cs="Lucida Console"/>
          <w:color w:val="C0A000"/>
          <w:sz w:val="18"/>
          <w:szCs w:val="18"/>
          <w:lang w:val="en-US" w:eastAsia="en-GB"/>
        </w:rPr>
        <w:t xml:space="preserve"> -&gt; </w:t>
      </w:r>
      <w:r>
        <w:rPr>
          <w:rFonts w:ascii="Lucida Console" w:hAnsi="Lucida Console" w:cs="Lucida Console"/>
          <w:color w:val="00F200"/>
          <w:sz w:val="18"/>
          <w:szCs w:val="18"/>
          <w:lang w:val="en-US" w:eastAsia="en-GB"/>
        </w:rPr>
        <w:t>local_uav_C008_E081</w:t>
      </w:r>
      <w:r>
        <w:rPr>
          <w:rFonts w:ascii="Lucida Console" w:hAnsi="Lucida Console" w:cs="Lucida Console"/>
          <w:color w:val="C0A000"/>
          <w:sz w:val="18"/>
          <w:szCs w:val="18"/>
          <w:lang w:val="en-US" w:eastAsia="en-GB"/>
        </w:rPr>
        <w:t>)</w:t>
      </w:r>
    </w:p>
    <w:p w14:paraId="01B80B6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0811fb4 6da16c6</w:t>
      </w:r>
    </w:p>
    <w:p w14:paraId="0C9A109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Jerediah Fevold &lt;jerediah.fevold@nokia.com&gt;</w:t>
      </w:r>
    </w:p>
    <w:p w14:paraId="0D7B1DB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12:54:18 2024 -0500</w:t>
      </w:r>
    </w:p>
    <w:p w14:paraId="4730C4E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4FF8A8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branch 'uav_E081' into local_uav_C008_E081</w:t>
      </w:r>
    </w:p>
    <w:p w14:paraId="4A7352A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45360404"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C0A000"/>
          <w:sz w:val="18"/>
          <w:szCs w:val="18"/>
          <w:lang w:val="en-US" w:eastAsia="en-GB"/>
        </w:rPr>
        <w:t>commit 6da16c698dad1081f1f2f3ca03219127dd9ac38c (</w:t>
      </w:r>
      <w:r>
        <w:rPr>
          <w:rFonts w:ascii="Lucida Console" w:hAnsi="Lucida Console" w:cs="Lucida Console"/>
          <w:color w:val="00F200"/>
          <w:sz w:val="18"/>
          <w:szCs w:val="18"/>
          <w:lang w:val="en-US" w:eastAsia="en-GB"/>
        </w:rPr>
        <w:t>uav_E081</w:t>
      </w:r>
      <w:r>
        <w:rPr>
          <w:rFonts w:ascii="Lucida Console" w:hAnsi="Lucida Console" w:cs="Lucida Console"/>
          <w:color w:val="C0A000"/>
          <w:sz w:val="18"/>
          <w:szCs w:val="18"/>
          <w:lang w:val="en-US" w:eastAsia="en-GB"/>
        </w:rPr>
        <w:t>)</w:t>
      </w:r>
    </w:p>
    <w:p w14:paraId="4444EE4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Jerediah Fevold &lt;jerediah.fevold@nokia.com&gt;</w:t>
      </w:r>
    </w:p>
    <w:p w14:paraId="23754DE5"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Fri Mar 8 12:58:43 2024 -0600</w:t>
      </w:r>
    </w:p>
    <w:p w14:paraId="6639FD9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59C27AEC"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[RIL]: E081</w:t>
      </w:r>
    </w:p>
    <w:p w14:paraId="14F28D3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[Delegate]: &lt;Ericsson (Name)&gt;</w:t>
      </w:r>
    </w:p>
    <w:p w14:paraId="382177B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[Class]: 1</w:t>
      </w:r>
    </w:p>
    <w:p w14:paraId="76FB5CE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[Status]: PropAgree</w:t>
      </w:r>
    </w:p>
    <w:p w14:paraId="24291D69"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[TDoc]: None</w:t>
      </w:r>
    </w:p>
    <w:p w14:paraId="5859FDD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Conclusion]:</w:t>
      </w:r>
    </w:p>
    <w:p w14:paraId="0F6CF462"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1E8190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[Description]: Event type is not defined.</w:t>
      </w:r>
    </w:p>
    <w:p w14:paraId="20163CE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Change]:</w:t>
      </w:r>
    </w:p>
    <w:p w14:paraId="102B255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2442FA7"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0811fb4bbe89e702219ee49f105baee9f0a8866e</w:t>
      </w:r>
    </w:p>
    <w:p w14:paraId="6CE50A95"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7257ba8 d806681</w:t>
      </w:r>
    </w:p>
    <w:p w14:paraId="29D3EC1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Jerediah Fevold &lt;jerediah.fevold@nokia.com&gt;</w:t>
      </w:r>
    </w:p>
    <w:p w14:paraId="42141E6B"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12:36:51 2024 -0500</w:t>
      </w:r>
    </w:p>
    <w:p w14:paraId="18DFCB56"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5C885B4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Merge branch 'uav_C008' into local_uav_C008_E081</w:t>
      </w:r>
    </w:p>
    <w:p w14:paraId="7621FBF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10CB4E4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d806681e7af08a5005c6a3af2d63e1d606be47ce (</w:t>
      </w:r>
      <w:r>
        <w:rPr>
          <w:rFonts w:ascii="Lucida Console" w:hAnsi="Lucida Console" w:cs="Lucida Console"/>
          <w:color w:val="00F200"/>
          <w:sz w:val="18"/>
          <w:szCs w:val="18"/>
          <w:lang w:val="en-US" w:eastAsia="en-GB"/>
        </w:rPr>
        <w:t>uav_C008</w:t>
      </w:r>
      <w:r>
        <w:rPr>
          <w:rFonts w:ascii="Lucida Console" w:hAnsi="Lucida Console" w:cs="Lucida Console"/>
          <w:color w:val="C0A000"/>
          <w:sz w:val="18"/>
          <w:szCs w:val="18"/>
          <w:lang w:val="en-US" w:eastAsia="en-GB"/>
        </w:rPr>
        <w:t>)</w:t>
      </w:r>
    </w:p>
    <w:p w14:paraId="6285D746"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Jerediah Fevold &lt;jerediah.fevold@nokia.com&gt;</w:t>
      </w:r>
    </w:p>
    <w:p w14:paraId="43A0731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Fri Mar 8 13:03:13 2024 -0600</w:t>
      </w:r>
    </w:p>
    <w:p w14:paraId="7D6C3150"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AACC2D9"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[RIL]: C008</w:t>
      </w:r>
    </w:p>
    <w:p w14:paraId="10BBD12E"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[Delegate]: &lt;CATT (Name)&gt;</w:t>
      </w:r>
    </w:p>
    <w:p w14:paraId="10549D1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[Class]: 1</w:t>
      </w:r>
    </w:p>
    <w:p w14:paraId="191B4ADB"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[Status]: PropAgree</w:t>
      </w:r>
    </w:p>
    <w:p w14:paraId="471382AF"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[TDoc]: None</w:t>
      </w:r>
    </w:p>
    <w:p w14:paraId="5289463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Conclusion]:</w:t>
      </w:r>
    </w:p>
    <w:p w14:paraId="7757B99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7B77E19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[Description]: current description of "smallest value between the altitude of the UE and the corresponding altitude threshold" is confusing.</w:t>
      </w:r>
    </w:p>
    <w:p w14:paraId="41167B48"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[Proposed Change]:</w:t>
      </w:r>
    </w:p>
    <w:p w14:paraId="168444C3"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6B4EAAE1"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C0A0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C0A000"/>
          <w:sz w:val="18"/>
          <w:szCs w:val="18"/>
          <w:lang w:val="en-US" w:eastAsia="en-GB"/>
        </w:rPr>
        <w:t>commit 7257ba8daf141a18ac74ac9e5111370b0386eb3b (</w:t>
      </w:r>
      <w:r>
        <w:rPr>
          <w:rFonts w:ascii="Lucida Console" w:hAnsi="Lucida Console" w:cs="Lucida Console"/>
          <w:color w:val="00F200"/>
          <w:sz w:val="18"/>
          <w:szCs w:val="18"/>
          <w:lang w:val="en-US" w:eastAsia="en-GB"/>
        </w:rPr>
        <w:t>master</w:t>
      </w:r>
      <w:r>
        <w:rPr>
          <w:rFonts w:ascii="Lucida Console" w:hAnsi="Lucida Console" w:cs="Lucida Console"/>
          <w:color w:val="C0A000"/>
          <w:sz w:val="18"/>
          <w:szCs w:val="18"/>
          <w:lang w:val="en-US" w:eastAsia="en-GB"/>
        </w:rPr>
        <w:t>)</w:t>
      </w:r>
    </w:p>
    <w:p w14:paraId="43FE62DD"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Author: Jerediah Fevold &lt;jerediah.fevold@nokia.com&gt;</w:t>
      </w:r>
    </w:p>
    <w:p w14:paraId="11238C22" w14:textId="77777777" w:rsidR="004E79C8" w:rsidRDefault="004E79C8"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Date:   Thu Apr 25 11:56:50 2024 -0500</w:t>
      </w:r>
    </w:p>
    <w:p w14:paraId="7A9BFA32" w14:textId="5A52C5AF" w:rsidR="004E79C8"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1</w:t>
      </w:r>
    </w:p>
    <w:p w14:paraId="0D7285E1" w14:textId="3AB98DDF" w:rsidR="00671360" w:rsidRDefault="00C02282" w:rsidP="00671360">
      <w:pPr>
        <w:ind w:left="360"/>
      </w:pPr>
      <w:r>
        <w:t>A simplified view can be obtained by adding --format=”%</w:t>
      </w:r>
      <w:r w:rsidR="00D67F52">
        <w:t>d” to show only the branch names. Here we can see, starting from the top, that uav_E081 and uav_C008 were individually merged in, and that both derived from master.</w:t>
      </w:r>
    </w:p>
    <w:p w14:paraId="2347981B" w14:textId="7BCE670D" w:rsidR="00671360" w:rsidRPr="00671360" w:rsidRDefault="00671360" w:rsidP="00671360">
      <w:pPr>
        <w:ind w:left="360"/>
        <w:rPr>
          <w:b/>
          <w:bCs/>
        </w:rPr>
      </w:pPr>
      <w:r w:rsidRPr="00671360">
        <w:rPr>
          <w:b/>
          <w:bCs/>
        </w:rPr>
        <w:t>&gt; git log --graph --format=”%d”</w:t>
      </w:r>
    </w:p>
    <w:p w14:paraId="403C4E22"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git log --graph --format="%d"</w:t>
      </w:r>
    </w:p>
    <w:p w14:paraId="648E48A3"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(HEAD -&gt; local_uav_C008_E081)</w:t>
      </w:r>
    </w:p>
    <w:p w14:paraId="418590B2"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color w:val="1CA800"/>
          <w:sz w:val="18"/>
          <w:szCs w:val="18"/>
          <w:lang w:val="en-US" w:eastAsia="en-GB"/>
        </w:rPr>
        <w:t>\</w:t>
      </w:r>
    </w:p>
    <w:p w14:paraId="3C0CE3B1"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D42C3A"/>
          <w:sz w:val="18"/>
          <w:szCs w:val="18"/>
          <w:lang w:val="en-US" w:eastAsia="en-GB"/>
        </w:rPr>
        <w:t>|</w:t>
      </w:r>
      <w:r>
        <w:rPr>
          <w:rFonts w:ascii="Lucida Console" w:hAnsi="Lucida Console" w:cs="Lucida Console"/>
          <w:sz w:val="18"/>
          <w:szCs w:val="18"/>
          <w:lang w:val="en-US" w:eastAsia="en-GB"/>
        </w:rPr>
        <w:t xml:space="preserve"> *  (uav_E081)</w:t>
      </w:r>
    </w:p>
    <w:p w14:paraId="5587CDC6"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55EE01EA"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color w:val="005DFF"/>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26CC57CF"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(uav_C008)</w:t>
      </w:r>
    </w:p>
    <w:p w14:paraId="085165F6"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color w:val="1CA800"/>
          <w:sz w:val="18"/>
          <w:szCs w:val="18"/>
          <w:lang w:val="en-US" w:eastAsia="en-GB"/>
        </w:rPr>
      </w:pPr>
      <w:r>
        <w:rPr>
          <w:rFonts w:ascii="Lucida Console" w:hAnsi="Lucida Console" w:cs="Lucida Console"/>
          <w:color w:val="C0A000"/>
          <w:sz w:val="18"/>
          <w:szCs w:val="18"/>
          <w:lang w:val="en-US" w:eastAsia="en-GB"/>
        </w:rPr>
        <w:t>|</w:t>
      </w: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p>
    <w:p w14:paraId="35C145F7" w14:textId="77777777" w:rsidR="00D67F52" w:rsidRDefault="00D67F52" w:rsidP="007E1A5D">
      <w:pPr>
        <w:pBdr>
          <w:top w:val="single" w:sz="4" w:space="1" w:color="auto"/>
          <w:left w:val="single" w:sz="4" w:space="4" w:color="auto"/>
          <w:bottom w:val="single" w:sz="4" w:space="1" w:color="auto"/>
          <w:right w:val="single" w:sz="4" w:space="4" w:color="auto"/>
        </w:pBdr>
        <w:autoSpaceDE w:val="0"/>
        <w:autoSpaceDN w:val="0"/>
        <w:adjustRightInd w:val="0"/>
        <w:spacing w:after="0"/>
        <w:ind w:left="36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w:t>
      </w:r>
      <w:r>
        <w:rPr>
          <w:rFonts w:ascii="Lucida Console" w:hAnsi="Lucida Console" w:cs="Lucida Console"/>
          <w:color w:val="1CA800"/>
          <w:sz w:val="18"/>
          <w:szCs w:val="18"/>
          <w:lang w:val="en-US" w:eastAsia="en-GB"/>
        </w:rPr>
        <w:t>|</w:t>
      </w:r>
      <w:r>
        <w:rPr>
          <w:rFonts w:ascii="Lucida Console" w:hAnsi="Lucida Console" w:cs="Lucida Console"/>
          <w:sz w:val="18"/>
          <w:szCs w:val="18"/>
          <w:lang w:val="en-US" w:eastAsia="en-GB"/>
        </w:rPr>
        <w:t xml:space="preserve">  (master)</w:t>
      </w:r>
    </w:p>
    <w:p w14:paraId="48A21041" w14:textId="555AA86F"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2</w:t>
      </w:r>
    </w:p>
    <w:p w14:paraId="6D474388" w14:textId="04759366" w:rsidR="004E79C8" w:rsidRDefault="00671360" w:rsidP="004E79C8">
      <w:pPr>
        <w:ind w:left="360"/>
      </w:pPr>
      <w:r>
        <w:t>The same visualization can be achieved in Git GUI</w:t>
      </w:r>
      <w:r w:rsidR="003B677D">
        <w:t>.</w:t>
      </w:r>
    </w:p>
    <w:p w14:paraId="18D58FB3" w14:textId="5E33685A" w:rsidR="003B677D" w:rsidRDefault="003B677D" w:rsidP="004E79C8">
      <w:pPr>
        <w:ind w:left="360"/>
      </w:pPr>
      <w:r w:rsidRPr="003B677D">
        <w:rPr>
          <w:b/>
          <w:bCs/>
        </w:rPr>
        <w:t>GUI-5a</w:t>
      </w:r>
      <w:r>
        <w:t>. Under the “Repository” menu, click “Visualize &lt;branch&gt;’s History”.</w:t>
      </w:r>
    </w:p>
    <w:p w14:paraId="6A879ABA" w14:textId="2B39A363" w:rsidR="003B677D" w:rsidRDefault="003B677D" w:rsidP="003B677D">
      <w:pPr>
        <w:ind w:left="360"/>
        <w:jc w:val="center"/>
      </w:pPr>
      <w:r>
        <w:rPr>
          <w:noProof/>
        </w:rPr>
        <w:lastRenderedPageBreak/>
        <w:drawing>
          <wp:inline distT="0" distB="0" distL="0" distR="0" wp14:anchorId="510B2CFC" wp14:editId="4380473C">
            <wp:extent cx="2876550" cy="1333500"/>
            <wp:effectExtent l="0" t="0" r="0" b="0"/>
            <wp:docPr id="700287797" name="Picture 700287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76550" cy="1333500"/>
                    </a:xfrm>
                    <a:prstGeom prst="rect">
                      <a:avLst/>
                    </a:prstGeom>
                    <a:noFill/>
                    <a:ln>
                      <a:noFill/>
                    </a:ln>
                  </pic:spPr>
                </pic:pic>
              </a:graphicData>
            </a:graphic>
          </wp:inline>
        </w:drawing>
      </w:r>
    </w:p>
    <w:p w14:paraId="6E4CF8C5" w14:textId="202E92B0"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3</w:t>
      </w:r>
    </w:p>
    <w:p w14:paraId="50267514" w14:textId="474E59E5" w:rsidR="004E79C8" w:rsidRDefault="003B677D" w:rsidP="004E79C8">
      <w:pPr>
        <w:ind w:left="360"/>
      </w:pPr>
      <w:r w:rsidRPr="007F1EB4">
        <w:rPr>
          <w:b/>
          <w:bCs/>
        </w:rPr>
        <w:t>GUI-5b</w:t>
      </w:r>
      <w:r>
        <w:t>.</w:t>
      </w:r>
      <w:r w:rsidR="002D1C9E">
        <w:t xml:space="preserve"> In the display that pops up, the same history can be seen.</w:t>
      </w:r>
    </w:p>
    <w:p w14:paraId="1734EA98" w14:textId="6464AD1D" w:rsidR="004E79C8" w:rsidRDefault="002D1C9E" w:rsidP="002D1C9E">
      <w:pPr>
        <w:jc w:val="center"/>
      </w:pPr>
      <w:r>
        <w:rPr>
          <w:noProof/>
        </w:rPr>
        <w:drawing>
          <wp:inline distT="0" distB="0" distL="0" distR="0" wp14:anchorId="055210D9" wp14:editId="385D0A1B">
            <wp:extent cx="4438650" cy="742950"/>
            <wp:effectExtent l="0" t="0" r="0" b="0"/>
            <wp:docPr id="1081721674" name="Picture 108172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21674" name=""/>
                    <pic:cNvPicPr/>
                  </pic:nvPicPr>
                  <pic:blipFill>
                    <a:blip r:embed="rId49"/>
                    <a:stretch>
                      <a:fillRect/>
                    </a:stretch>
                  </pic:blipFill>
                  <pic:spPr>
                    <a:xfrm>
                      <a:off x="0" y="0"/>
                      <a:ext cx="4438650" cy="742950"/>
                    </a:xfrm>
                    <a:prstGeom prst="rect">
                      <a:avLst/>
                    </a:prstGeom>
                  </pic:spPr>
                </pic:pic>
              </a:graphicData>
            </a:graphic>
          </wp:inline>
        </w:drawing>
      </w:r>
    </w:p>
    <w:p w14:paraId="5E74A3E3" w14:textId="5C085C86"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1.4</w:t>
      </w:r>
      <w:r w:rsidRPr="007E1A5D">
        <w:rPr>
          <w:b/>
          <w:bCs/>
        </w:rPr>
        <w:t>-</w:t>
      </w:r>
      <w:r>
        <w:rPr>
          <w:b/>
          <w:bCs/>
        </w:rPr>
        <w:t>4</w:t>
      </w:r>
    </w:p>
    <w:p w14:paraId="3D805046" w14:textId="7DB7FEE3" w:rsidR="002E6ECF" w:rsidRDefault="000C0689" w:rsidP="007F1EB4">
      <w:pPr>
        <w:pStyle w:val="ListParagraph"/>
        <w:numPr>
          <w:ilvl w:val="0"/>
          <w:numId w:val="25"/>
        </w:numPr>
        <w:rPr>
          <w:b/>
          <w:bCs/>
        </w:rPr>
      </w:pPr>
      <w:r w:rsidRPr="007F1EB4">
        <w:rPr>
          <w:b/>
          <w:bCs/>
        </w:rPr>
        <w:t>&gt; git commit -m ‘’</w:t>
      </w:r>
      <w:r w:rsidR="007F1EB4" w:rsidRPr="007F1EB4">
        <w:rPr>
          <w:b/>
          <w:bCs/>
        </w:rPr>
        <w:t xml:space="preserve"> </w:t>
      </w:r>
      <w:r w:rsidR="007F1EB4" w:rsidRPr="007F1EB4">
        <w:rPr>
          <w:b/>
          <w:bCs/>
        </w:rPr>
        <w:tab/>
      </w:r>
      <w:r w:rsidR="007F1EB4" w:rsidRPr="007F1EB4">
        <w:rPr>
          <w:b/>
          <w:bCs/>
        </w:rPr>
        <w:tab/>
      </w:r>
      <w:r w:rsidR="007F1EB4" w:rsidRPr="007F1EB4">
        <w:rPr>
          <w:b/>
          <w:bCs/>
        </w:rPr>
        <w:tab/>
        <w:t>[Optionally, the merges can be committed.]</w:t>
      </w:r>
    </w:p>
    <w:p w14:paraId="02794330" w14:textId="0C19E1B6" w:rsidR="00041490" w:rsidRPr="00041490" w:rsidRDefault="00041490" w:rsidP="00041490">
      <w:pPr>
        <w:ind w:left="360"/>
      </w:pPr>
      <w:r>
        <w:rPr>
          <w:b/>
          <w:bCs/>
        </w:rPr>
        <w:t>GUI-6</w:t>
      </w:r>
      <w:r>
        <w:t xml:space="preserve">. This step is automatically handled through the merge command and produces simple </w:t>
      </w:r>
      <w:r w:rsidR="002C1B54">
        <w:t>commit messages stating which branch was merged into which, e.g., “Merge branch ‘uav_E081’ into local_uav_C008_E081’”.</w:t>
      </w:r>
    </w:p>
    <w:p w14:paraId="588C5B11" w14:textId="65BA218B" w:rsidR="000C0689" w:rsidRDefault="000C0689" w:rsidP="00626AE7">
      <w:pPr>
        <w:ind w:left="76" w:firstLine="284"/>
      </w:pPr>
      <w:r>
        <w:t>Note that for a temporary branch, the comments are only for you, so the use of the RIL template is unnecessary.</w:t>
      </w:r>
    </w:p>
    <w:p w14:paraId="394D7927" w14:textId="723DE42E" w:rsidR="00710B4E" w:rsidRDefault="00710B4E" w:rsidP="00710B4E">
      <w:pPr>
        <w:pStyle w:val="Heading3"/>
      </w:pPr>
      <w:r>
        <w:t>5.1.5</w:t>
      </w:r>
      <w:r>
        <w:tab/>
      </w:r>
      <w:r w:rsidR="00BE70D3">
        <w:t>Comparing Multiple RILs to Original</w:t>
      </w:r>
    </w:p>
    <w:p w14:paraId="18EC3964" w14:textId="6CA3B7AF" w:rsidR="009118C5" w:rsidRPr="009118C5" w:rsidRDefault="009118C5" w:rsidP="009118C5">
      <w:pPr>
        <w:pStyle w:val="ListParagraph"/>
        <w:numPr>
          <w:ilvl w:val="0"/>
          <w:numId w:val="25"/>
        </w:numPr>
        <w:rPr>
          <w:b/>
          <w:bCs/>
        </w:rPr>
      </w:pPr>
      <w:r w:rsidRPr="009118C5">
        <w:rPr>
          <w:b/>
          <w:bCs/>
        </w:rPr>
        <w:t>&gt; git diff master --word-diff</w:t>
      </w:r>
      <w:r w:rsidRPr="009118C5">
        <w:rPr>
          <w:b/>
          <w:bCs/>
        </w:rPr>
        <w:tab/>
        <w:t>[View diff considering all the merged branches]</w:t>
      </w:r>
    </w:p>
    <w:p w14:paraId="731D5707" w14:textId="7C390BDD" w:rsidR="009118C5" w:rsidRDefault="009118C5" w:rsidP="009118C5">
      <w:pPr>
        <w:ind w:left="360"/>
      </w:pPr>
      <w:r>
        <w:t xml:space="preserve">Once all the desired branches have been merged, </w:t>
      </w:r>
      <w:r w:rsidR="00905731">
        <w:t xml:space="preserve">git diff can be used once again to view the changes. </w:t>
      </w:r>
    </w:p>
    <w:p w14:paraId="4C56D96A"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 --word-diff</w:t>
      </w:r>
    </w:p>
    <w:p w14:paraId="3ADF83EF"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2BD54C2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788c16e..9ccbf70 100644</w:t>
      </w:r>
    </w:p>
    <w:p w14:paraId="30D75653"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a/38331-i00.md</w:t>
      </w:r>
    </w:p>
    <w:p w14:paraId="5017860B"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317E304F"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-14114,15 +14114,15 @@</w:t>
      </w:r>
      <w:r>
        <w:rPr>
          <w:rFonts w:ascii="Lucida Console" w:hAnsi="Lucida Console" w:cs="Lucida Console"/>
          <w:noProof/>
          <w:sz w:val="18"/>
          <w:szCs w:val="18"/>
          <w:lang w:val="en-US" w:eastAsia="en-GB"/>
        </w:rPr>
        <w:t xml:space="preserve"> If AS security has been activated successfully, the UE shall:</w:t>
      </w:r>
    </w:p>
    <w:p w14:paraId="51101825"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17B2E4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if the *eventH1* or *eventH2* is configured in the corresponding *reportConfig*:</w:t>
      </w:r>
    </w:p>
    <w:p w14:paraId="1DABA77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D4497A9"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for which *simulMultiTriggerSingleMeasReport* is set to *true* and the entry condition applicable for the event has been satisfied:</w:t>
      </w:r>
    </w:p>
    <w:p w14:paraId="2B7B0BE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A849122"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3AC094A0"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09129EB6"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4\&gt; else if the *eventA3H1* or *eventA3H2* or *eventA4H1* or *eventA4H2* or *eventA5H1* or *eventA5H2* is configured in the corresponding *reportConfig*:</w:t>
      </w:r>
    </w:p>
    <w:p w14:paraId="2A5F64C4"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28A972F8"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5\&gt; for all the events </w:t>
      </w:r>
      <w:r>
        <w:rPr>
          <w:rFonts w:ascii="Lucida Console" w:hAnsi="Lucida Console" w:cs="Lucida Console"/>
          <w:noProof/>
          <w:color w:val="D42C3A"/>
          <w:sz w:val="18"/>
          <w:szCs w:val="18"/>
          <w:lang w:val="en-US" w:eastAsia="en-GB"/>
        </w:rPr>
        <w:t>[-of-]</w:t>
      </w:r>
      <w:r>
        <w:rPr>
          <w:rFonts w:ascii="Lucida Console" w:hAnsi="Lucida Console" w:cs="Lucida Console"/>
          <w:noProof/>
          <w:color w:val="1CA800"/>
          <w:sz w:val="18"/>
          <w:szCs w:val="18"/>
          <w:lang w:val="en-US" w:eastAsia="en-GB"/>
        </w:rPr>
        <w:t>{+with+}</w:t>
      </w:r>
      <w:r>
        <w:rPr>
          <w:rFonts w:ascii="Lucida Console" w:hAnsi="Lucida Console" w:cs="Lucida Console"/>
          <w:noProof/>
          <w:sz w:val="18"/>
          <w:szCs w:val="18"/>
          <w:lang w:val="en-US" w:eastAsia="en-GB"/>
        </w:rPr>
        <w:t xml:space="preserve"> the same </w:t>
      </w:r>
      <w:r>
        <w:rPr>
          <w:rFonts w:ascii="Lucida Console" w:hAnsi="Lucida Console" w:cs="Lucida Console"/>
          <w:noProof/>
          <w:color w:val="D42C3A"/>
          <w:sz w:val="18"/>
          <w:szCs w:val="18"/>
          <w:lang w:val="en-US" w:eastAsia="en-GB"/>
        </w:rPr>
        <w:t>[-type-]</w:t>
      </w:r>
      <w:r>
        <w:rPr>
          <w:rFonts w:ascii="Lucida Console" w:hAnsi="Lucida Console" w:cs="Lucida Console"/>
          <w:noProof/>
          <w:color w:val="1CA800"/>
          <w:sz w:val="18"/>
          <w:szCs w:val="18"/>
          <w:lang w:val="en-US" w:eastAsia="en-GB"/>
        </w:rPr>
        <w:t>{+*eventId*+}</w:t>
      </w:r>
      <w:r>
        <w:rPr>
          <w:rFonts w:ascii="Lucida Console" w:hAnsi="Lucida Console" w:cs="Lucida Console"/>
          <w:noProof/>
          <w:sz w:val="18"/>
          <w:szCs w:val="18"/>
          <w:lang w:val="en-US" w:eastAsia="en-GB"/>
        </w:rPr>
        <w:t xml:space="preserve"> associated with the same *measObjectNR* for which *simulMultiTriggerSingleMeasReport* is set to *true* and the entry conditions applicable for the event has been satisfied:</w:t>
      </w:r>
    </w:p>
    <w:p w14:paraId="07AC5DAD"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A92778E" w14:textId="77777777" w:rsidR="00B939E6" w:rsidRDefault="00B939E6"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6\&gt; consider only the event </w:t>
      </w:r>
      <w:r>
        <w:rPr>
          <w:rFonts w:ascii="Lucida Console" w:hAnsi="Lucida Console" w:cs="Lucida Console"/>
          <w:noProof/>
          <w:color w:val="D42C3A"/>
          <w:sz w:val="18"/>
          <w:szCs w:val="18"/>
          <w:lang w:val="en-US" w:eastAsia="en-GB"/>
        </w:rPr>
        <w:t>[-with-]</w:t>
      </w:r>
      <w:r>
        <w:rPr>
          <w:rFonts w:ascii="Lucida Console" w:hAnsi="Lucida Console" w:cs="Lucida Console"/>
          <w:noProof/>
          <w:color w:val="1CA800"/>
          <w:sz w:val="18"/>
          <w:szCs w:val="18"/>
          <w:lang w:val="en-US" w:eastAsia="en-GB"/>
        </w:rPr>
        <w:t>{+for which+}</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[-smallest value-]</w:t>
      </w:r>
      <w:r>
        <w:rPr>
          <w:rFonts w:ascii="Lucida Console" w:hAnsi="Lucida Console" w:cs="Lucida Console"/>
          <w:noProof/>
          <w:color w:val="1CA800"/>
          <w:sz w:val="18"/>
          <w:szCs w:val="18"/>
          <w:lang w:val="en-US" w:eastAsia="en-GB"/>
        </w:rPr>
        <w:t>{+difference+}</w:t>
      </w:r>
      <w:r>
        <w:rPr>
          <w:rFonts w:ascii="Lucida Console" w:hAnsi="Lucida Console" w:cs="Lucida Console"/>
          <w:noProof/>
          <w:sz w:val="18"/>
          <w:szCs w:val="18"/>
          <w:lang w:val="en-US" w:eastAsia="en-GB"/>
        </w:rPr>
        <w:t xml:space="preserve"> between the </w:t>
      </w:r>
      <w:r>
        <w:rPr>
          <w:rFonts w:ascii="Lucida Console" w:hAnsi="Lucida Console" w:cs="Lucida Console"/>
          <w:noProof/>
          <w:color w:val="1CA800"/>
          <w:sz w:val="18"/>
          <w:szCs w:val="18"/>
          <w:lang w:val="en-US" w:eastAsia="en-GB"/>
        </w:rPr>
        <w:t>{+corresponding altitude threshold and the+}</w:t>
      </w:r>
      <w:r>
        <w:rPr>
          <w:rFonts w:ascii="Lucida Console" w:hAnsi="Lucida Console" w:cs="Lucida Console"/>
          <w:noProof/>
          <w:sz w:val="18"/>
          <w:szCs w:val="18"/>
          <w:lang w:val="en-US" w:eastAsia="en-GB"/>
        </w:rPr>
        <w:t xml:space="preserve"> altitude of the UE </w:t>
      </w:r>
      <w:r>
        <w:rPr>
          <w:rFonts w:ascii="Lucida Console" w:hAnsi="Lucida Console" w:cs="Lucida Console"/>
          <w:noProof/>
          <w:color w:val="D42C3A"/>
          <w:sz w:val="18"/>
          <w:szCs w:val="18"/>
          <w:lang w:val="en-US" w:eastAsia="en-GB"/>
        </w:rPr>
        <w:t>[-and-]</w:t>
      </w:r>
      <w:r>
        <w:rPr>
          <w:rFonts w:ascii="Lucida Console" w:hAnsi="Lucida Console" w:cs="Lucida Console"/>
          <w:noProof/>
          <w:color w:val="1CA800"/>
          <w:sz w:val="18"/>
          <w:szCs w:val="18"/>
          <w:lang w:val="en-US" w:eastAsia="en-GB"/>
        </w:rPr>
        <w:t>{+is+}</w:t>
      </w:r>
      <w:r>
        <w:rPr>
          <w:rFonts w:ascii="Lucida Console" w:hAnsi="Lucida Console" w:cs="Lucida Console"/>
          <w:noProof/>
          <w:sz w:val="18"/>
          <w:szCs w:val="18"/>
          <w:lang w:val="en-US" w:eastAsia="en-GB"/>
        </w:rPr>
        <w:t xml:space="preserve"> the </w:t>
      </w:r>
      <w:r>
        <w:rPr>
          <w:rFonts w:ascii="Lucida Console" w:hAnsi="Lucida Console" w:cs="Lucida Console"/>
          <w:noProof/>
          <w:color w:val="D42C3A"/>
          <w:sz w:val="18"/>
          <w:szCs w:val="18"/>
          <w:lang w:val="en-US" w:eastAsia="en-GB"/>
        </w:rPr>
        <w:t>[-corresponding altitude threshold-]</w:t>
      </w:r>
      <w:r>
        <w:rPr>
          <w:rFonts w:ascii="Lucida Console" w:hAnsi="Lucida Console" w:cs="Lucida Console"/>
          <w:noProof/>
          <w:color w:val="1CA800"/>
          <w:sz w:val="18"/>
          <w:szCs w:val="18"/>
          <w:lang w:val="en-US" w:eastAsia="en-GB"/>
        </w:rPr>
        <w:t>{+smallest+}</w:t>
      </w:r>
      <w:r>
        <w:rPr>
          <w:rFonts w:ascii="Lucida Console" w:hAnsi="Lucida Console" w:cs="Lucida Console"/>
          <w:noProof/>
          <w:sz w:val="18"/>
          <w:szCs w:val="18"/>
          <w:lang w:val="en-US" w:eastAsia="en-GB"/>
        </w:rPr>
        <w:t xml:space="preserve"> to be applicable;</w:t>
      </w:r>
    </w:p>
    <w:p w14:paraId="77520E71" w14:textId="044AEFA7" w:rsidR="002E6ECF" w:rsidRPr="007E1A5D"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1</w:t>
      </w:r>
    </w:p>
    <w:p w14:paraId="7C01B863" w14:textId="53267209" w:rsidR="00B939E6" w:rsidRDefault="00B939E6" w:rsidP="00471D1E">
      <w:r>
        <w:t>To view the full set of change</w:t>
      </w:r>
      <w:r w:rsidR="00D274E3">
        <w:t>s without the revision marks, simply view the file in a text editor. Alternatively, it is possible to view the differences line by line instead of inline by word by omitting the “--word-diff” option.</w:t>
      </w:r>
    </w:p>
    <w:p w14:paraId="1E201302"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master</w:t>
      </w:r>
    </w:p>
    <w:p w14:paraId="4F86082C"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a/38331-i00.md b/38331-i00.md</w:t>
      </w:r>
    </w:p>
    <w:p w14:paraId="63F44EA8"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788c16e..9ccbf70 100644</w:t>
      </w:r>
    </w:p>
    <w:p w14:paraId="2E7A7898"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lastRenderedPageBreak/>
        <w:t>--- a/38331-i00.md</w:t>
      </w:r>
    </w:p>
    <w:p w14:paraId="2B7138D6"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b/38331-i00.md</w:t>
      </w:r>
    </w:p>
    <w:p w14:paraId="319E2683"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color w:val="00A89A"/>
          <w:sz w:val="18"/>
          <w:szCs w:val="18"/>
          <w:lang w:val="en-US" w:eastAsia="en-GB"/>
        </w:rPr>
        <w:t>@@ -14114,15 +14114,15 @@</w:t>
      </w:r>
      <w:r>
        <w:rPr>
          <w:rFonts w:ascii="Lucida Console" w:hAnsi="Lucida Console" w:cs="Lucida Console"/>
          <w:noProof/>
          <w:sz w:val="18"/>
          <w:szCs w:val="18"/>
          <w:lang w:val="en-US" w:eastAsia="en-GB"/>
        </w:rPr>
        <w:t xml:space="preserve"> If AS security has been activated successfully, the UE shall:</w:t>
      </w:r>
    </w:p>
    <w:p w14:paraId="1B382EF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556F2049"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4\&gt; if the *eventH1* or *eventH2* is configured in the corresponding *reportConfig*:</w:t>
      </w:r>
    </w:p>
    <w:p w14:paraId="233666D7"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7914032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-5\&gt; for all the events of the same type for which *simulMultiTriggerSingleMeasReport* is set to *true* and the entry condition applicable for the event has been satisfied:</w:t>
      </w:r>
    </w:p>
    <w:p w14:paraId="0FCA8A40"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+5\&gt; for all the events with the same *eventId* for which *simulMultiTriggerSingleMeasReport* is set to *true* and the entry condition applicable for the event has been satisfied:</w:t>
      </w:r>
    </w:p>
    <w:p w14:paraId="68267604"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268A5D35"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-6\&gt; consider only the event with the smallest value between the altitude of the UE and the corresponding altitude threshold to be applicable;</w:t>
      </w:r>
    </w:p>
    <w:p w14:paraId="2526875B"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+6\&gt; consider only the event for which the difference between the corresponding altitude threshold and the altitude of the UE is the smallest to be applicable;</w:t>
      </w:r>
    </w:p>
    <w:p w14:paraId="52238460"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379A3A4E"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4\&gt; else if the *eventA3H1* or *eventA3H2* or *eventA4H1* or *eventA4H2* or *eventA5H1* or *eventA5H2* is configured in the corresponding *reportConfig*:</w:t>
      </w:r>
    </w:p>
    <w:p w14:paraId="32BB9D9A"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299D98F"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-5\&gt; for all the events of the same type associated with the same *measObjectNR* for which *simulMultiTriggerSingleMeasReport* is set to *true* and the entry conditions applicable for the event has been satisfied:</w:t>
      </w:r>
    </w:p>
    <w:p w14:paraId="433C4121"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+5\&gt; for all the events with the same *eventId* associated with the same *measObjectNR* for which *simulMultiTriggerSingleMeasReport* is set to *true* and the entry conditions applicable for the event has been satisfied:</w:t>
      </w:r>
    </w:p>
    <w:p w14:paraId="799B6454"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p>
    <w:p w14:paraId="5964E672"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color w:val="D42C3A"/>
          <w:sz w:val="18"/>
          <w:szCs w:val="18"/>
          <w:lang w:val="en-US" w:eastAsia="en-GB"/>
        </w:rPr>
        <w:t>-6\&gt; consider only the event with the smallest value between the altitude of the UE and the corresponding altitude threshold to be applicable;</w:t>
      </w:r>
    </w:p>
    <w:p w14:paraId="0EE98E0A" w14:textId="77777777" w:rsidR="00144E9A" w:rsidRDefault="00144E9A" w:rsidP="00557CA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color w:val="1CA800"/>
          <w:sz w:val="18"/>
          <w:szCs w:val="18"/>
          <w:lang w:val="en-US" w:eastAsia="en-GB"/>
        </w:rPr>
        <w:t>+6\&gt; consider only the event for which the difference between the corresponding altitude threshold and the altitude of the UE is the smallest to be applicable;</w:t>
      </w:r>
    </w:p>
    <w:p w14:paraId="54673BCF" w14:textId="5976378F" w:rsidR="001106A0"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2</w:t>
      </w:r>
    </w:p>
    <w:p w14:paraId="20E2EA83" w14:textId="7D94E6CD" w:rsidR="001106A0" w:rsidRDefault="001106A0" w:rsidP="001106A0">
      <w:pPr>
        <w:ind w:left="360"/>
      </w:pPr>
      <w:r w:rsidRPr="001106A0">
        <w:rPr>
          <w:b/>
          <w:bCs/>
        </w:rPr>
        <w:t>GUI-7</w:t>
      </w:r>
      <w:r>
        <w:t>. In Git GUI, the branch visualization will need to be used (see step 6 to open the visualizer).</w:t>
      </w:r>
    </w:p>
    <w:p w14:paraId="3C4B6EAB" w14:textId="77777777" w:rsidR="001106A0" w:rsidRDefault="001106A0" w:rsidP="001106A0">
      <w:pPr>
        <w:jc w:val="center"/>
      </w:pPr>
      <w:r>
        <w:rPr>
          <w:noProof/>
        </w:rPr>
        <w:drawing>
          <wp:inline distT="0" distB="0" distL="0" distR="0" wp14:anchorId="34E1701C" wp14:editId="06532B5D">
            <wp:extent cx="5588635" cy="3471666"/>
            <wp:effectExtent l="0" t="0" r="0" b="0"/>
            <wp:docPr id="1411651493" name="Picture 141165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51493" name=""/>
                    <pic:cNvPicPr/>
                  </pic:nvPicPr>
                  <pic:blipFill>
                    <a:blip r:embed="rId50"/>
                    <a:stretch>
                      <a:fillRect/>
                    </a:stretch>
                  </pic:blipFill>
                  <pic:spPr>
                    <a:xfrm>
                      <a:off x="0" y="0"/>
                      <a:ext cx="5588635" cy="3471666"/>
                    </a:xfrm>
                    <a:prstGeom prst="rect">
                      <a:avLst/>
                    </a:prstGeom>
                  </pic:spPr>
                </pic:pic>
              </a:graphicData>
            </a:graphic>
          </wp:inline>
        </w:drawing>
      </w:r>
    </w:p>
    <w:p w14:paraId="1E946304" w14:textId="33F6C57E"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1.5</w:t>
      </w:r>
      <w:r w:rsidRPr="007E1A5D">
        <w:rPr>
          <w:b/>
          <w:bCs/>
        </w:rPr>
        <w:t>-</w:t>
      </w:r>
      <w:r>
        <w:rPr>
          <w:b/>
          <w:bCs/>
        </w:rPr>
        <w:t>3</w:t>
      </w:r>
    </w:p>
    <w:p w14:paraId="1193232B" w14:textId="0EB6FE7E" w:rsidR="00D274E3" w:rsidRDefault="001106A0" w:rsidP="001106A0">
      <w:pPr>
        <w:ind w:left="568" w:firstLine="2"/>
      </w:pPr>
      <w:r>
        <w:t>The visualizer can also be used to view the changes made per branch that preceded the final branch including all the desired merged branches.</w:t>
      </w:r>
    </w:p>
    <w:p w14:paraId="6B783801" w14:textId="3702D0AA" w:rsidR="00D41CB0" w:rsidRPr="00905731" w:rsidRDefault="00D41CB0" w:rsidP="00D41CB0">
      <w:pPr>
        <w:rPr>
          <w:b/>
          <w:bCs/>
        </w:rPr>
      </w:pPr>
      <w:r w:rsidRPr="00905731">
        <w:rPr>
          <w:b/>
          <w:bCs/>
        </w:rPr>
        <w:t>Observation</w:t>
      </w:r>
      <w:r w:rsidR="00EB2E14">
        <w:rPr>
          <w:b/>
          <w:bCs/>
        </w:rPr>
        <w:t xml:space="preserve"> 1</w:t>
      </w:r>
      <w:r w:rsidR="00ED479F">
        <w:rPr>
          <w:b/>
          <w:bCs/>
        </w:rPr>
        <w:t>5</w:t>
      </w:r>
      <w:r w:rsidRPr="00905731">
        <w:rPr>
          <w:b/>
          <w:bCs/>
        </w:rPr>
        <w:t xml:space="preserve">: Git provides command line </w:t>
      </w:r>
      <w:r>
        <w:rPr>
          <w:b/>
          <w:bCs/>
        </w:rPr>
        <w:t xml:space="preserve">and GUI </w:t>
      </w:r>
      <w:r w:rsidRPr="00905731">
        <w:rPr>
          <w:b/>
          <w:bCs/>
        </w:rPr>
        <w:t>option</w:t>
      </w:r>
      <w:r w:rsidR="00FB4BC8">
        <w:rPr>
          <w:b/>
          <w:bCs/>
        </w:rPr>
        <w:t>s</w:t>
      </w:r>
      <w:r w:rsidRPr="00905731">
        <w:rPr>
          <w:b/>
          <w:bCs/>
        </w:rPr>
        <w:t xml:space="preserve"> for easily viewing the differences between two branches, e.g., the baseline frozen specification and a RIL branch, and the differences between multiple branches and the baseline frozen specification through a simple RIL branch selection and merging procedure.</w:t>
      </w:r>
    </w:p>
    <w:p w14:paraId="6148478E" w14:textId="35FB03E3" w:rsidR="00BE70D3" w:rsidRDefault="00BE70D3" w:rsidP="00BE70D3">
      <w:pPr>
        <w:pStyle w:val="Heading3"/>
      </w:pPr>
      <w:r>
        <w:lastRenderedPageBreak/>
        <w:t>5.1.6</w:t>
      </w:r>
      <w:r>
        <w:tab/>
        <w:t>Human Readable Outputs</w:t>
      </w:r>
    </w:p>
    <w:p w14:paraId="62CD4BA0" w14:textId="4B679EEA" w:rsidR="00D41CB0" w:rsidRDefault="00FB4BC8" w:rsidP="00D41CB0">
      <w:r>
        <w:t>Lastly, we can compare the draft CR to the autogenerated version(s) of the merged RILs.</w:t>
      </w:r>
    </w:p>
    <w:p w14:paraId="0E91A968" w14:textId="455A8A64" w:rsidR="00575EE5" w:rsidRDefault="00575EE5" w:rsidP="00471D1E">
      <w:r>
        <w:rPr>
          <w:b/>
          <w:bCs/>
        </w:rPr>
        <w:t>Comparison to the Eventual Draft CR</w:t>
      </w:r>
    </w:p>
    <w:p w14:paraId="7C42C2F6" w14:textId="32356157" w:rsidR="00575EE5" w:rsidRDefault="00DB231A" w:rsidP="00471D1E">
      <w:r>
        <w:t xml:space="preserve">To associate this </w:t>
      </w:r>
      <w:r w:rsidR="00A71CEE">
        <w:t xml:space="preserve">procedure with the current approach, </w:t>
      </w:r>
      <w:r w:rsidR="005971AD">
        <w:t>an excerpt from the running CR with change marks is provided.</w:t>
      </w:r>
      <w:r w:rsidR="008F7C29">
        <w:t xml:space="preserve"> Note that in order not to conflict with the present document, a screenshot from the CR is provided.</w:t>
      </w:r>
      <w:r w:rsidR="00582241">
        <w:t xml:space="preserve"> As in the current procedure, that is the one used for the Release 18 ASN.1 review, </w:t>
      </w:r>
      <w:r w:rsidR="00112D45">
        <w:t>this iteration of the ASN.1 procedure for Release 19 will still require the manual inclusion of the agreed proposals in the specification.</w:t>
      </w:r>
    </w:p>
    <w:p w14:paraId="7234A33D" w14:textId="32F7E8A1" w:rsidR="005971AD" w:rsidRDefault="00C33118" w:rsidP="00471D1E">
      <w:r>
        <w:rPr>
          <w:noProof/>
        </w:rPr>
        <w:drawing>
          <wp:inline distT="0" distB="0" distL="0" distR="0" wp14:anchorId="6BA4355D" wp14:editId="0F065032">
            <wp:extent cx="5619750" cy="2828925"/>
            <wp:effectExtent l="19050" t="19050" r="19050" b="28575"/>
            <wp:docPr id="2015243621" name="Picture 201524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43621" name=""/>
                    <pic:cNvPicPr/>
                  </pic:nvPicPr>
                  <pic:blipFill>
                    <a:blip r:embed="rId51"/>
                    <a:stretch>
                      <a:fillRect/>
                    </a:stretch>
                  </pic:blipFill>
                  <pic:spPr>
                    <a:xfrm>
                      <a:off x="0" y="0"/>
                      <a:ext cx="5619750" cy="2828925"/>
                    </a:xfrm>
                    <a:prstGeom prst="rect">
                      <a:avLst/>
                    </a:prstGeom>
                    <a:ln>
                      <a:solidFill>
                        <a:schemeClr val="tx1"/>
                      </a:solidFill>
                    </a:ln>
                  </pic:spPr>
                </pic:pic>
              </a:graphicData>
            </a:graphic>
          </wp:inline>
        </w:drawing>
      </w:r>
    </w:p>
    <w:p w14:paraId="1FEA33E0" w14:textId="34417936"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1.6</w:t>
      </w:r>
      <w:r w:rsidRPr="007E1A5D">
        <w:rPr>
          <w:b/>
          <w:bCs/>
        </w:rPr>
        <w:t>-</w:t>
      </w:r>
      <w:r>
        <w:rPr>
          <w:b/>
          <w:bCs/>
        </w:rPr>
        <w:t>1</w:t>
      </w:r>
    </w:p>
    <w:p w14:paraId="40B505DC" w14:textId="47D2D0AC" w:rsidR="00FB4BC8" w:rsidRDefault="00D228A6" w:rsidP="00471D1E">
      <w:r>
        <w:t>And using simple tools that could be used as part of the process</w:t>
      </w:r>
      <w:r w:rsidR="00FE570F">
        <w:t xml:space="preserve"> to check the changes in a human-readable form, the following outputs can be generated: a version showing all the revision marks, and a clean one.</w:t>
      </w:r>
    </w:p>
    <w:p w14:paraId="609340AE" w14:textId="38CE9689" w:rsidR="00BE70D3" w:rsidRDefault="00BE70D3" w:rsidP="00BE70D3">
      <w:pPr>
        <w:pStyle w:val="Heading4"/>
      </w:pPr>
      <w:r>
        <w:t>5.1.6.1</w:t>
      </w:r>
      <w:r>
        <w:tab/>
        <w:t>Output with Change Marks</w:t>
      </w:r>
    </w:p>
    <w:p w14:paraId="133EA396" w14:textId="79D0F6A6" w:rsidR="00FE570F" w:rsidRDefault="00FE570F" w:rsidP="00471D1E">
      <w:r>
        <w:t>The following example shows the specification text including revision marks.</w:t>
      </w:r>
    </w:p>
    <w:p w14:paraId="6B10BC2B" w14:textId="2A6A9B1A" w:rsidR="00FE570F" w:rsidRDefault="00FE570F" w:rsidP="00471D1E">
      <w:r>
        <w:rPr>
          <w:noProof/>
        </w:rPr>
        <w:drawing>
          <wp:inline distT="0" distB="0" distL="0" distR="0" wp14:anchorId="56CD0584" wp14:editId="0910F85D">
            <wp:extent cx="6122035" cy="2265045"/>
            <wp:effectExtent l="0" t="0" r="0" b="1905"/>
            <wp:docPr id="1722979469" name="Picture 1722979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979469" name=""/>
                    <pic:cNvPicPr/>
                  </pic:nvPicPr>
                  <pic:blipFill>
                    <a:blip r:embed="rId52"/>
                    <a:stretch>
                      <a:fillRect/>
                    </a:stretch>
                  </pic:blipFill>
                  <pic:spPr>
                    <a:xfrm>
                      <a:off x="0" y="0"/>
                      <a:ext cx="6122035" cy="2265045"/>
                    </a:xfrm>
                    <a:prstGeom prst="rect">
                      <a:avLst/>
                    </a:prstGeom>
                  </pic:spPr>
                </pic:pic>
              </a:graphicData>
            </a:graphic>
          </wp:inline>
        </w:drawing>
      </w:r>
    </w:p>
    <w:p w14:paraId="6FE102B2" w14:textId="344E5C72" w:rsidR="007E1A5D" w:rsidRPr="007E1A5D" w:rsidRDefault="007E1A5D" w:rsidP="007E1A5D">
      <w:pPr>
        <w:jc w:val="center"/>
        <w:rPr>
          <w:b/>
          <w:bCs/>
        </w:rPr>
      </w:pPr>
      <w:r w:rsidRPr="007E1A5D">
        <w:rPr>
          <w:b/>
          <w:bCs/>
        </w:rPr>
        <w:t xml:space="preserve">Figure </w:t>
      </w:r>
      <w:r>
        <w:rPr>
          <w:b/>
          <w:bCs/>
        </w:rPr>
        <w:t>5</w:t>
      </w:r>
      <w:r w:rsidRPr="007E1A5D">
        <w:rPr>
          <w:b/>
          <w:bCs/>
        </w:rPr>
        <w:t>.</w:t>
      </w:r>
      <w:r>
        <w:rPr>
          <w:b/>
          <w:bCs/>
        </w:rPr>
        <w:t>1.6</w:t>
      </w:r>
      <w:r w:rsidR="00647A17">
        <w:rPr>
          <w:b/>
          <w:bCs/>
        </w:rPr>
        <w:t>.1-1</w:t>
      </w:r>
    </w:p>
    <w:p w14:paraId="71C4CA8D" w14:textId="037044EC" w:rsidR="00BE70D3" w:rsidRDefault="00BE70D3" w:rsidP="00BE70D3">
      <w:pPr>
        <w:pStyle w:val="Heading4"/>
      </w:pPr>
      <w:r>
        <w:t>5.1.6.2</w:t>
      </w:r>
      <w:r>
        <w:tab/>
        <w:t>Output without Change Marks</w:t>
      </w:r>
    </w:p>
    <w:p w14:paraId="6E14D11D" w14:textId="6871D351" w:rsidR="00FB4BC8" w:rsidRDefault="00FE570F" w:rsidP="00471D1E">
      <w:r>
        <w:t>The following example shows the specification text without revision marks.</w:t>
      </w:r>
    </w:p>
    <w:p w14:paraId="60CA0F90" w14:textId="5B1F851C" w:rsidR="00FE570F" w:rsidRDefault="00B257D1" w:rsidP="00B257D1">
      <w:pPr>
        <w:jc w:val="center"/>
      </w:pPr>
      <w:r>
        <w:rPr>
          <w:noProof/>
        </w:rPr>
        <w:lastRenderedPageBreak/>
        <w:drawing>
          <wp:inline distT="0" distB="0" distL="0" distR="0" wp14:anchorId="63427AFB" wp14:editId="3A263351">
            <wp:extent cx="6122035" cy="2113280"/>
            <wp:effectExtent l="0" t="0" r="0" b="1270"/>
            <wp:docPr id="250265417" name="Picture 250265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65417" name=""/>
                    <pic:cNvPicPr/>
                  </pic:nvPicPr>
                  <pic:blipFill>
                    <a:blip r:embed="rId53"/>
                    <a:stretch>
                      <a:fillRect/>
                    </a:stretch>
                  </pic:blipFill>
                  <pic:spPr>
                    <a:xfrm>
                      <a:off x="0" y="0"/>
                      <a:ext cx="6122035" cy="2113280"/>
                    </a:xfrm>
                    <a:prstGeom prst="rect">
                      <a:avLst/>
                    </a:prstGeom>
                  </pic:spPr>
                </pic:pic>
              </a:graphicData>
            </a:graphic>
          </wp:inline>
        </w:drawing>
      </w:r>
    </w:p>
    <w:p w14:paraId="27A4C85D" w14:textId="5CCFAD38" w:rsidR="00647A17" w:rsidRPr="00647A17" w:rsidRDefault="00647A17" w:rsidP="00647A17">
      <w:pPr>
        <w:jc w:val="center"/>
        <w:rPr>
          <w:b/>
          <w:bCs/>
        </w:rPr>
      </w:pPr>
      <w:r w:rsidRPr="007E1A5D">
        <w:rPr>
          <w:b/>
          <w:bCs/>
        </w:rPr>
        <w:t xml:space="preserve">Figure </w:t>
      </w:r>
      <w:r>
        <w:rPr>
          <w:b/>
          <w:bCs/>
        </w:rPr>
        <w:t>5</w:t>
      </w:r>
      <w:r w:rsidRPr="007E1A5D">
        <w:rPr>
          <w:b/>
          <w:bCs/>
        </w:rPr>
        <w:t>.</w:t>
      </w:r>
      <w:r>
        <w:rPr>
          <w:b/>
          <w:bCs/>
        </w:rPr>
        <w:t>1.6.1-</w:t>
      </w:r>
      <w:r w:rsidR="00081FB9">
        <w:rPr>
          <w:b/>
          <w:bCs/>
        </w:rPr>
        <w:t>2</w:t>
      </w:r>
    </w:p>
    <w:p w14:paraId="405E2C79" w14:textId="1E5AC86B" w:rsidR="00B939E6" w:rsidRPr="00557CA8" w:rsidRDefault="00112D45" w:rsidP="00471D1E">
      <w:pPr>
        <w:rPr>
          <w:b/>
          <w:bCs/>
        </w:rPr>
      </w:pPr>
      <w:r w:rsidRPr="00557CA8">
        <w:rPr>
          <w:b/>
          <w:bCs/>
        </w:rPr>
        <w:t>Observation</w:t>
      </w:r>
      <w:r w:rsidR="00EB2E14">
        <w:rPr>
          <w:b/>
          <w:bCs/>
        </w:rPr>
        <w:t xml:space="preserve"> 1</w:t>
      </w:r>
      <w:r w:rsidR="00ED479F">
        <w:rPr>
          <w:b/>
          <w:bCs/>
        </w:rPr>
        <w:t>6</w:t>
      </w:r>
      <w:r w:rsidRPr="00557CA8">
        <w:rPr>
          <w:b/>
          <w:bCs/>
        </w:rPr>
        <w:t xml:space="preserve">: </w:t>
      </w:r>
      <w:r w:rsidR="00E00F4A" w:rsidRPr="00557CA8">
        <w:rPr>
          <w:b/>
          <w:bCs/>
        </w:rPr>
        <w:t>The last step, which is including all the approve RILs in CRs to the specification review, and the specification version after the ASN.1 review, will remain a manual process for the Release 19 ASN.1 review.</w:t>
      </w:r>
    </w:p>
    <w:p w14:paraId="5B4BFCD6" w14:textId="014E9E99" w:rsidR="00A064B4" w:rsidRDefault="009D06D0" w:rsidP="00B939E6">
      <w:pPr>
        <w:pStyle w:val="Heading2"/>
      </w:pPr>
      <w:r>
        <w:t>5</w:t>
      </w:r>
      <w:r w:rsidR="00A064B4">
        <w:t>.2</w:t>
      </w:r>
      <w:r w:rsidR="00A064B4">
        <w:tab/>
        <w:t>RIL Report</w:t>
      </w:r>
    </w:p>
    <w:p w14:paraId="1A0BE988" w14:textId="67ADB0BF" w:rsidR="00A064B4" w:rsidRDefault="009B0078" w:rsidP="00A064B4">
      <w:r>
        <w:t xml:space="preserve">Another option, which would avoid having to use </w:t>
      </w:r>
      <w:r w:rsidR="00B11541">
        <w:t>a terminal application to view RILs would be to automatically generate reports by WI or even for the entire specification that could be viewed in a web browser. The following is an example of what this could look like.</w:t>
      </w:r>
      <w:r w:rsidR="00EF5711">
        <w:t xml:space="preserve"> Note that the format is the same</w:t>
      </w:r>
      <w:r w:rsidR="00FF1F41">
        <w:t xml:space="preserve"> as in the examples of the previous section, but the changes can be viewed more easily in a web browser.</w:t>
      </w:r>
      <w:r w:rsidR="003416AB">
        <w:t xml:space="preserve"> The example below </w:t>
      </w:r>
      <w:r w:rsidR="00083FC0">
        <w:t xml:space="preserve">shows a </w:t>
      </w:r>
      <w:r w:rsidR="00860275">
        <w:t>RIL report</w:t>
      </w:r>
      <w:r w:rsidR="003416AB">
        <w:t>.</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EF5711" w14:paraId="05BAE332"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77A2EEA8" w14:textId="77777777" w:rsidR="00EF5711" w:rsidRPr="00557CA8" w:rsidRDefault="00EF5711" w:rsidP="00EF5711">
            <w:pPr>
              <w:spacing w:after="0"/>
              <w:jc w:val="center"/>
              <w:rPr>
                <w:b/>
                <w:bCs/>
                <w:noProof/>
                <w:sz w:val="24"/>
                <w:szCs w:val="24"/>
                <w:lang w:val="en-US"/>
              </w:rPr>
            </w:pPr>
            <w:r w:rsidRPr="00557CA8">
              <w:rPr>
                <w:b/>
                <w:bCs/>
                <w:noProof/>
                <w:sz w:val="24"/>
                <w:szCs w:val="24"/>
                <w:lang w:val="en-US"/>
              </w:rPr>
              <w:t>uav_C008</w:t>
            </w:r>
          </w:p>
        </w:tc>
      </w:tr>
      <w:tr w:rsidR="006B771F" w:rsidRPr="00EF5711" w14:paraId="5DA1F333"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BD2374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[RIL]: C008</w:t>
            </w:r>
          </w:p>
          <w:p w14:paraId="7AA066D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[Delegate]: &lt;CATT (Name)&gt;</w:t>
            </w:r>
          </w:p>
          <w:p w14:paraId="7695B58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[Class]: 1</w:t>
            </w:r>
          </w:p>
          <w:p w14:paraId="6862904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[Status]: PropAgree</w:t>
            </w:r>
          </w:p>
          <w:p w14:paraId="2846CF1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[TDoc]: None</w:t>
            </w:r>
          </w:p>
          <w:p w14:paraId="3F83552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Conclusion]:</w:t>
            </w:r>
          </w:p>
          <w:p w14:paraId="2C66DB6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00FB487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[Description]: current description of "smallest value between the altitude of the UE and the corresponding altitude threshold" is confusing.</w:t>
            </w:r>
          </w:p>
          <w:p w14:paraId="431805D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Change]:</w:t>
            </w:r>
          </w:p>
          <w:p w14:paraId="0BA44E8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r w:rsidR="006B771F" w:rsidRPr="00EF5711" w14:paraId="4E5013CC"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D3BC9B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diff --git a/38331-i00.md b/38331-i00.md</w:t>
            </w:r>
          </w:p>
          <w:p w14:paraId="29B561E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index 788c16e..8be3111 100644</w:t>
            </w:r>
          </w:p>
          <w:p w14:paraId="2E7A4D5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a/38331-i00.md</w:t>
            </w:r>
          </w:p>
          <w:p w14:paraId="24F4C0D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b/38331-i00.md</w:t>
            </w:r>
          </w:p>
          <w:p w14:paraId="5C96DC95"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color w:val="00AAAA"/>
                <w:lang w:val="en-US"/>
              </w:rPr>
              <w:t>@@ -14116,13 +14116,13 @@</w:t>
            </w:r>
            <w:r w:rsidRPr="00557CA8">
              <w:rPr>
                <w:rFonts w:ascii="Courier New" w:hAnsi="Courier New" w:cs="Courier New"/>
                <w:noProof/>
                <w:lang w:val="en-US"/>
              </w:rPr>
              <w:t xml:space="preserve"> If AS security has been activated successfully, the UE shall:</w:t>
            </w:r>
          </w:p>
          <w:p w14:paraId="2299303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9DBCA5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5\&gt; for all the events of the same type for which *simulMultiTriggerSingleMeasReport* is set to *true* and the entry condition applicable for the event has been satisfied:</w:t>
            </w:r>
          </w:p>
          <w:p w14:paraId="2FEEE21F"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A6589A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6\&gt; consider only the event </w:t>
            </w:r>
            <w:r w:rsidRPr="00557CA8">
              <w:rPr>
                <w:rFonts w:ascii="Courier New" w:hAnsi="Courier New" w:cs="Courier New"/>
                <w:noProof/>
                <w:color w:val="AA0000"/>
                <w:lang w:val="en-US"/>
              </w:rPr>
              <w:t>[-with-]</w:t>
            </w:r>
            <w:r w:rsidRPr="00557CA8">
              <w:rPr>
                <w:rFonts w:ascii="Courier New" w:hAnsi="Courier New" w:cs="Courier New"/>
                <w:noProof/>
                <w:color w:val="00AA00"/>
                <w:lang w:val="en-US"/>
              </w:rPr>
              <w:t>{+for which+}</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[-smallest value-]</w:t>
            </w:r>
            <w:r w:rsidRPr="00557CA8">
              <w:rPr>
                <w:rFonts w:ascii="Courier New" w:hAnsi="Courier New" w:cs="Courier New"/>
                <w:noProof/>
                <w:color w:val="00AA00"/>
                <w:lang w:val="en-US"/>
              </w:rPr>
              <w:t>{+difference+}</w:t>
            </w:r>
            <w:r w:rsidRPr="00557CA8">
              <w:rPr>
                <w:rFonts w:ascii="Courier New" w:hAnsi="Courier New" w:cs="Courier New"/>
                <w:noProof/>
                <w:lang w:val="en-US"/>
              </w:rPr>
              <w:t xml:space="preserve"> between the </w:t>
            </w:r>
            <w:r w:rsidRPr="00557CA8">
              <w:rPr>
                <w:rFonts w:ascii="Courier New" w:hAnsi="Courier New" w:cs="Courier New"/>
                <w:noProof/>
                <w:color w:val="00AA00"/>
                <w:lang w:val="en-US"/>
              </w:rPr>
              <w:t>{+corresponding altitude threshold and the+}</w:t>
            </w:r>
            <w:r w:rsidRPr="00557CA8">
              <w:rPr>
                <w:rFonts w:ascii="Courier New" w:hAnsi="Courier New" w:cs="Courier New"/>
                <w:noProof/>
                <w:lang w:val="en-US"/>
              </w:rPr>
              <w:t xml:space="preserve"> altitude of the UE </w:t>
            </w:r>
            <w:r w:rsidRPr="00557CA8">
              <w:rPr>
                <w:rFonts w:ascii="Courier New" w:hAnsi="Courier New" w:cs="Courier New"/>
                <w:noProof/>
                <w:color w:val="AA0000"/>
                <w:lang w:val="en-US"/>
              </w:rPr>
              <w:t>[-and-]</w:t>
            </w:r>
            <w:r w:rsidRPr="00557CA8">
              <w:rPr>
                <w:rFonts w:ascii="Courier New" w:hAnsi="Courier New" w:cs="Courier New"/>
                <w:noProof/>
                <w:color w:val="00AA00"/>
                <w:lang w:val="en-US"/>
              </w:rPr>
              <w:t>{+is+}</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[-corresponding altitude threshold-]</w:t>
            </w:r>
            <w:r w:rsidRPr="00557CA8">
              <w:rPr>
                <w:rFonts w:ascii="Courier New" w:hAnsi="Courier New" w:cs="Courier New"/>
                <w:noProof/>
                <w:color w:val="00AA00"/>
                <w:lang w:val="en-US"/>
              </w:rPr>
              <w:t>{+smallest+}</w:t>
            </w:r>
            <w:r w:rsidRPr="00557CA8">
              <w:rPr>
                <w:rFonts w:ascii="Courier New" w:hAnsi="Courier New" w:cs="Courier New"/>
                <w:noProof/>
                <w:lang w:val="en-US"/>
              </w:rPr>
              <w:t xml:space="preserve"> to be applicable;</w:t>
            </w:r>
          </w:p>
          <w:p w14:paraId="245F26C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15EBECF"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else if the *eventA3H1* or *eventA3H2* or *eventA4H1* or *eventA4H2* or *eventA5H1* or *eventA5H2* is configured in the corresponding *reportConfig*:</w:t>
            </w:r>
          </w:p>
          <w:p w14:paraId="5ACAFF5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38B2751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5\&gt; for all the events of the same type associated with the same *measObjectNR* for which *simulMultiTriggerSingleMeasReport* is set to *true* and the entry conditions applicable for the event has been satisfied:</w:t>
            </w:r>
          </w:p>
          <w:p w14:paraId="3141B31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40804FC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6\&gt; consider only the event </w:t>
            </w:r>
            <w:r w:rsidRPr="00557CA8">
              <w:rPr>
                <w:rFonts w:ascii="Courier New" w:hAnsi="Courier New" w:cs="Courier New"/>
                <w:noProof/>
                <w:color w:val="AA0000"/>
                <w:lang w:val="en-US"/>
              </w:rPr>
              <w:t>[-with-]</w:t>
            </w:r>
            <w:r w:rsidRPr="00557CA8">
              <w:rPr>
                <w:rFonts w:ascii="Courier New" w:hAnsi="Courier New" w:cs="Courier New"/>
                <w:noProof/>
                <w:color w:val="00AA00"/>
                <w:lang w:val="en-US"/>
              </w:rPr>
              <w:t>{+for which+}</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[-smallest value-]</w:t>
            </w:r>
            <w:r w:rsidRPr="00557CA8">
              <w:rPr>
                <w:rFonts w:ascii="Courier New" w:hAnsi="Courier New" w:cs="Courier New"/>
                <w:noProof/>
                <w:color w:val="00AA00"/>
                <w:lang w:val="en-US"/>
              </w:rPr>
              <w:t>{+difference+}</w:t>
            </w:r>
            <w:r w:rsidRPr="00557CA8">
              <w:rPr>
                <w:rFonts w:ascii="Courier New" w:hAnsi="Courier New" w:cs="Courier New"/>
                <w:noProof/>
                <w:lang w:val="en-US"/>
              </w:rPr>
              <w:t xml:space="preserve"> between the </w:t>
            </w:r>
            <w:r w:rsidRPr="00557CA8">
              <w:rPr>
                <w:rFonts w:ascii="Courier New" w:hAnsi="Courier New" w:cs="Courier New"/>
                <w:noProof/>
                <w:color w:val="00AA00"/>
                <w:lang w:val="en-US"/>
              </w:rPr>
              <w:t>{+corresponding altitude threshold and the+}</w:t>
            </w:r>
            <w:r w:rsidRPr="00557CA8">
              <w:rPr>
                <w:rFonts w:ascii="Courier New" w:hAnsi="Courier New" w:cs="Courier New"/>
                <w:noProof/>
                <w:lang w:val="en-US"/>
              </w:rPr>
              <w:t xml:space="preserve"> altitude of the UE </w:t>
            </w:r>
            <w:r w:rsidRPr="00557CA8">
              <w:rPr>
                <w:rFonts w:ascii="Courier New" w:hAnsi="Courier New" w:cs="Courier New"/>
                <w:noProof/>
                <w:color w:val="AA0000"/>
                <w:lang w:val="en-US"/>
              </w:rPr>
              <w:t>[-and-]</w:t>
            </w:r>
            <w:r w:rsidRPr="00557CA8">
              <w:rPr>
                <w:rFonts w:ascii="Courier New" w:hAnsi="Courier New" w:cs="Courier New"/>
                <w:noProof/>
                <w:color w:val="00AA00"/>
                <w:lang w:val="en-US"/>
              </w:rPr>
              <w:t>{+is+}</w:t>
            </w:r>
            <w:r w:rsidRPr="00557CA8">
              <w:rPr>
                <w:rFonts w:ascii="Courier New" w:hAnsi="Courier New" w:cs="Courier New"/>
                <w:noProof/>
                <w:lang w:val="en-US"/>
              </w:rPr>
              <w:t xml:space="preserve"> the </w:t>
            </w:r>
            <w:r w:rsidRPr="00557CA8">
              <w:rPr>
                <w:rFonts w:ascii="Courier New" w:hAnsi="Courier New" w:cs="Courier New"/>
                <w:noProof/>
                <w:color w:val="AA0000"/>
                <w:lang w:val="en-US"/>
              </w:rPr>
              <w:t>[-corresponding altitude threshold-]</w:t>
            </w:r>
            <w:r w:rsidRPr="00557CA8">
              <w:rPr>
                <w:rFonts w:ascii="Courier New" w:hAnsi="Courier New" w:cs="Courier New"/>
                <w:noProof/>
                <w:color w:val="00AA00"/>
                <w:lang w:val="en-US"/>
              </w:rPr>
              <w:t>{+smallest+}</w:t>
            </w:r>
            <w:r w:rsidRPr="00557CA8">
              <w:rPr>
                <w:rFonts w:ascii="Courier New" w:hAnsi="Courier New" w:cs="Courier New"/>
                <w:noProof/>
                <w:lang w:val="en-US"/>
              </w:rPr>
              <w:t xml:space="preserve"> to be applicable;</w:t>
            </w:r>
          </w:p>
          <w:p w14:paraId="15803CC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3A8C22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3\&gt; else if the corresponding *measObject* concerns E-UTRA:</w:t>
            </w:r>
          </w:p>
          <w:p w14:paraId="2C2D824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8EAA5B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bl>
    <w:p w14:paraId="0BC014CF" w14:textId="77777777" w:rsidR="00EF5711" w:rsidRPr="00557CA8" w:rsidRDefault="00EF5711" w:rsidP="00EF5711">
      <w:pPr>
        <w:spacing w:after="0"/>
        <w:rPr>
          <w:noProof/>
          <w:sz w:val="24"/>
          <w:szCs w:val="24"/>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D468E8" w14:paraId="4C405479"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62EAFC73" w14:textId="77777777" w:rsidR="00EF5711" w:rsidRPr="00557CA8" w:rsidRDefault="00EF5711" w:rsidP="00EF5711">
            <w:pPr>
              <w:spacing w:after="0"/>
              <w:jc w:val="center"/>
              <w:rPr>
                <w:b/>
                <w:bCs/>
                <w:noProof/>
                <w:sz w:val="24"/>
                <w:szCs w:val="24"/>
                <w:lang w:val="en-US"/>
              </w:rPr>
            </w:pPr>
            <w:r w:rsidRPr="00557CA8">
              <w:rPr>
                <w:b/>
                <w:bCs/>
                <w:noProof/>
                <w:sz w:val="24"/>
                <w:szCs w:val="24"/>
                <w:lang w:val="en-US"/>
              </w:rPr>
              <w:t>uav_E081</w:t>
            </w:r>
          </w:p>
        </w:tc>
      </w:tr>
      <w:tr w:rsidR="006B771F" w:rsidRPr="00D468E8" w14:paraId="0C5C2FB0"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18206C0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[RIL]: E081</w:t>
            </w:r>
          </w:p>
          <w:p w14:paraId="2EDD628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[Delegate]: &lt;Ericsson (Name)&gt;</w:t>
            </w:r>
          </w:p>
          <w:p w14:paraId="7E196C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[Class]: 1</w:t>
            </w:r>
          </w:p>
          <w:p w14:paraId="3066F83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[Status]: PropAgree</w:t>
            </w:r>
          </w:p>
          <w:p w14:paraId="794DA52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[TDoc]: None</w:t>
            </w:r>
          </w:p>
          <w:p w14:paraId="32C5D270"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Conclusion]:</w:t>
            </w:r>
          </w:p>
          <w:p w14:paraId="6A26E38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70F3D83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[Description]: Event type is not defined.</w:t>
            </w:r>
          </w:p>
          <w:p w14:paraId="55BB4AFD"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[Proposed Change]:</w:t>
            </w:r>
          </w:p>
          <w:p w14:paraId="0D38B9FC"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    </w:t>
            </w:r>
          </w:p>
        </w:tc>
      </w:tr>
      <w:tr w:rsidR="006B771F" w:rsidRPr="00D468E8" w14:paraId="451B1F5B" w14:textId="77777777" w:rsidTr="00EF5711">
        <w:tc>
          <w:tcPr>
            <w:tcW w:w="0" w:type="auto"/>
            <w:tcBorders>
              <w:top w:val="single" w:sz="6" w:space="0" w:color="auto"/>
              <w:left w:val="single" w:sz="6" w:space="0" w:color="auto"/>
              <w:bottom w:val="single" w:sz="6" w:space="0" w:color="auto"/>
              <w:right w:val="single" w:sz="6" w:space="0" w:color="auto"/>
            </w:tcBorders>
            <w:vAlign w:val="center"/>
            <w:hideMark/>
          </w:tcPr>
          <w:p w14:paraId="42311F1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diff --git a/38331-i00.md b/38331-i00.md</w:t>
            </w:r>
          </w:p>
          <w:p w14:paraId="71830F1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index 788c16e..e60bc58 100644</w:t>
            </w:r>
          </w:p>
          <w:p w14:paraId="4BE70614"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a/38331-i00.md</w:t>
            </w:r>
          </w:p>
          <w:p w14:paraId="78E0F8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b/38331-i00.md</w:t>
            </w:r>
          </w:p>
          <w:p w14:paraId="69ACC19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color w:val="00AAAA"/>
                <w:lang w:val="en-US"/>
              </w:rPr>
              <w:t>@@ -14114,13 +14114,13 @@</w:t>
            </w:r>
            <w:r w:rsidRPr="00557CA8">
              <w:rPr>
                <w:rFonts w:ascii="Courier New" w:hAnsi="Courier New" w:cs="Courier New"/>
                <w:noProof/>
                <w:lang w:val="en-US"/>
              </w:rPr>
              <w:t xml:space="preserve"> If AS security has been activated successfully, the UE shall:</w:t>
            </w:r>
          </w:p>
          <w:p w14:paraId="238AD149"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1F8BAFC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if the *eventH1* or *eventH2* is configured in the corresponding *reportConfig*:</w:t>
            </w:r>
          </w:p>
          <w:p w14:paraId="4CE3C32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58C2A926"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5\&gt; for all the events </w:t>
            </w:r>
            <w:r w:rsidRPr="00557CA8">
              <w:rPr>
                <w:rFonts w:ascii="Courier New" w:hAnsi="Courier New" w:cs="Courier New"/>
                <w:noProof/>
                <w:color w:val="AA0000"/>
                <w:lang w:val="en-US"/>
              </w:rPr>
              <w:t>[-of-]</w:t>
            </w:r>
            <w:r w:rsidRPr="00557CA8">
              <w:rPr>
                <w:rFonts w:ascii="Courier New" w:hAnsi="Courier New" w:cs="Courier New"/>
                <w:noProof/>
                <w:color w:val="00AA00"/>
                <w:lang w:val="en-US"/>
              </w:rPr>
              <w:t>{+with+}</w:t>
            </w:r>
            <w:r w:rsidRPr="00557CA8">
              <w:rPr>
                <w:rFonts w:ascii="Courier New" w:hAnsi="Courier New" w:cs="Courier New"/>
                <w:noProof/>
                <w:lang w:val="en-US"/>
              </w:rPr>
              <w:t xml:space="preserve"> the same </w:t>
            </w:r>
            <w:r w:rsidRPr="00557CA8">
              <w:rPr>
                <w:rFonts w:ascii="Courier New" w:hAnsi="Courier New" w:cs="Courier New"/>
                <w:noProof/>
                <w:color w:val="AA0000"/>
                <w:lang w:val="en-US"/>
              </w:rPr>
              <w:t>[-type-]</w:t>
            </w:r>
            <w:r w:rsidRPr="00557CA8">
              <w:rPr>
                <w:rFonts w:ascii="Courier New" w:hAnsi="Courier New" w:cs="Courier New"/>
                <w:noProof/>
                <w:color w:val="00AA00"/>
                <w:lang w:val="en-US"/>
              </w:rPr>
              <w:t>{+*eventId*+}</w:t>
            </w:r>
            <w:r w:rsidRPr="00557CA8">
              <w:rPr>
                <w:rFonts w:ascii="Courier New" w:hAnsi="Courier New" w:cs="Courier New"/>
                <w:noProof/>
                <w:lang w:val="en-US"/>
              </w:rPr>
              <w:t xml:space="preserve"> for which *simulMultiTriggerSingleMeasReport* is set to *true* and the entry condition applicable for the event has been satisfied:</w:t>
            </w:r>
          </w:p>
          <w:p w14:paraId="3EE00BEB"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34360C8A"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6\&gt; consider only the event with the smallest value between the altitude of the UE and the corresponding altitude threshold to be applicable;</w:t>
            </w:r>
          </w:p>
          <w:p w14:paraId="188BDFA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490EE0A1"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4\&gt; else if the *eventA3H1* or *eventA3H2* or *eventA4H1* or *eventA4H2* or *eventA5H1* or *eventA5H2* is configured in the corresponding *reportConfig*:</w:t>
            </w:r>
          </w:p>
          <w:p w14:paraId="5ACC62B8"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6DF40BB3"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 xml:space="preserve">5\&gt; for all the events </w:t>
            </w:r>
            <w:r w:rsidRPr="00557CA8">
              <w:rPr>
                <w:rFonts w:ascii="Courier New" w:hAnsi="Courier New" w:cs="Courier New"/>
                <w:noProof/>
                <w:color w:val="AA0000"/>
                <w:lang w:val="en-US"/>
              </w:rPr>
              <w:t>[-of-]</w:t>
            </w:r>
            <w:r w:rsidRPr="00557CA8">
              <w:rPr>
                <w:rFonts w:ascii="Courier New" w:hAnsi="Courier New" w:cs="Courier New"/>
                <w:noProof/>
                <w:color w:val="00AA00"/>
                <w:lang w:val="en-US"/>
              </w:rPr>
              <w:t>{+with+}</w:t>
            </w:r>
            <w:r w:rsidRPr="00557CA8">
              <w:rPr>
                <w:rFonts w:ascii="Courier New" w:hAnsi="Courier New" w:cs="Courier New"/>
                <w:noProof/>
                <w:lang w:val="en-US"/>
              </w:rPr>
              <w:t xml:space="preserve"> the same </w:t>
            </w:r>
            <w:r w:rsidRPr="00557CA8">
              <w:rPr>
                <w:rFonts w:ascii="Courier New" w:hAnsi="Courier New" w:cs="Courier New"/>
                <w:noProof/>
                <w:color w:val="AA0000"/>
                <w:lang w:val="en-US"/>
              </w:rPr>
              <w:t>[-type-]</w:t>
            </w:r>
            <w:r w:rsidRPr="00557CA8">
              <w:rPr>
                <w:rFonts w:ascii="Courier New" w:hAnsi="Courier New" w:cs="Courier New"/>
                <w:noProof/>
                <w:color w:val="00AA00"/>
                <w:lang w:val="en-US"/>
              </w:rPr>
              <w:t>{+*eventId*+}</w:t>
            </w:r>
            <w:r w:rsidRPr="00557CA8">
              <w:rPr>
                <w:rFonts w:ascii="Courier New" w:hAnsi="Courier New" w:cs="Courier New"/>
                <w:noProof/>
                <w:lang w:val="en-US"/>
              </w:rPr>
              <w:t xml:space="preserve"> associated with the same *measObjectNR* for which *simulMultiTriggerSingleMeasReport* is set to *true* and the entry conditions applicable for the event has been satisfied:</w:t>
            </w:r>
          </w:p>
          <w:p w14:paraId="4671D095"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p>
          <w:p w14:paraId="175BB607" w14:textId="77777777" w:rsidR="00EF5711" w:rsidRPr="00557CA8" w:rsidRDefault="00EF5711" w:rsidP="00EF5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noProof/>
                <w:lang w:val="en-US"/>
              </w:rPr>
            </w:pPr>
            <w:r w:rsidRPr="00557CA8">
              <w:rPr>
                <w:rFonts w:ascii="Courier New" w:hAnsi="Courier New" w:cs="Courier New"/>
                <w:noProof/>
                <w:lang w:val="en-US"/>
              </w:rPr>
              <w:t>6\&gt; consider only the event with the smallest value between the altitude of the UE and the corresponding altitude threshold to be applicable;</w:t>
            </w:r>
          </w:p>
        </w:tc>
      </w:tr>
    </w:tbl>
    <w:p w14:paraId="3F77E9C6" w14:textId="7E74FFF4" w:rsidR="00EF5711" w:rsidRPr="00647A17" w:rsidRDefault="00647A17" w:rsidP="00647A17">
      <w:pPr>
        <w:jc w:val="center"/>
        <w:rPr>
          <w:b/>
          <w:bCs/>
        </w:rPr>
      </w:pPr>
      <w:r>
        <w:rPr>
          <w:b/>
          <w:bCs/>
        </w:rPr>
        <w:t>Figure 5.2-1</w:t>
      </w:r>
    </w:p>
    <w:p w14:paraId="6A025067" w14:textId="62473CE8" w:rsidR="00FF1F41" w:rsidRPr="00557CA8" w:rsidRDefault="00FF1F41" w:rsidP="00A064B4">
      <w:pPr>
        <w:rPr>
          <w:b/>
          <w:bCs/>
        </w:rPr>
      </w:pPr>
      <w:r w:rsidRPr="00557CA8">
        <w:rPr>
          <w:b/>
          <w:bCs/>
        </w:rPr>
        <w:t>Observation</w:t>
      </w:r>
      <w:r w:rsidR="00D30C69">
        <w:rPr>
          <w:b/>
          <w:bCs/>
        </w:rPr>
        <w:t xml:space="preserve"> 17</w:t>
      </w:r>
      <w:r w:rsidRPr="00557CA8">
        <w:rPr>
          <w:b/>
          <w:bCs/>
        </w:rPr>
        <w:t xml:space="preserve">: RILs could be collected as reports to be </w:t>
      </w:r>
      <w:r w:rsidR="00D468E8" w:rsidRPr="00557CA8">
        <w:rPr>
          <w:b/>
          <w:bCs/>
        </w:rPr>
        <w:t>viewed in a web browser.</w:t>
      </w:r>
    </w:p>
    <w:p w14:paraId="441A58EB" w14:textId="3948D3F2" w:rsidR="00EF5711" w:rsidRDefault="00FA0EC7" w:rsidP="00A064B4">
      <w:r>
        <w:t xml:space="preserve">Because of the use of HTML to generate the </w:t>
      </w:r>
      <w:r w:rsidR="002A4E1C">
        <w:t xml:space="preserve">reports, the reports could be dynamically adjusted by the reviewer. For example, </w:t>
      </w:r>
      <w:r w:rsidR="00F70774">
        <w:t xml:space="preserve">if the reviewer only wants to ignore the original, or subtracted, text, marked in red, a simple button could be added to remove that text. </w:t>
      </w:r>
      <w:r w:rsidR="003416AB">
        <w:t xml:space="preserve">An excerpt </w:t>
      </w:r>
      <w:r w:rsidR="00860275">
        <w:t>from an example report</w:t>
      </w:r>
      <w:r w:rsidR="003416AB">
        <w:t xml:space="preserve"> is shown below</w:t>
      </w:r>
      <w:r w:rsidR="00F70774">
        <w:t>.</w:t>
      </w:r>
      <w:r w:rsidR="00E52EDB">
        <w:t xml:space="preserve"> Note that the red text has been removed, leaving a legible version for review.</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625"/>
      </w:tblGrid>
      <w:tr w:rsidR="006B771F" w:rsidRPr="00E52EDB" w14:paraId="2E666120"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79FDFEF3" w14:textId="77777777" w:rsidR="00E52EDB" w:rsidRPr="00E52EDB" w:rsidRDefault="00E52EDB" w:rsidP="00E52EDB">
            <w:pPr>
              <w:spacing w:after="0"/>
              <w:jc w:val="center"/>
              <w:rPr>
                <w:b/>
                <w:bCs/>
                <w:sz w:val="24"/>
                <w:szCs w:val="24"/>
                <w:lang w:val="en-US"/>
              </w:rPr>
            </w:pPr>
            <w:r w:rsidRPr="00E52EDB">
              <w:rPr>
                <w:b/>
                <w:bCs/>
                <w:sz w:val="24"/>
                <w:szCs w:val="24"/>
                <w:lang w:val="en-US"/>
              </w:rPr>
              <w:t>uav_C008</w:t>
            </w:r>
          </w:p>
        </w:tc>
      </w:tr>
      <w:tr w:rsidR="006B771F" w:rsidRPr="00E52EDB" w14:paraId="7D367516"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4393871D" w14:textId="1A9A74F5"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Pr>
                <w:rFonts w:ascii="Courier New" w:hAnsi="Courier New" w:cs="Courier New"/>
                <w:lang w:val="en-US"/>
              </w:rPr>
              <w:t>...</w:t>
            </w:r>
          </w:p>
          <w:p w14:paraId="0DB32B52"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E52EDB">
              <w:rPr>
                <w:rFonts w:ascii="Courier New" w:hAnsi="Courier New" w:cs="Courier New"/>
                <w:lang w:val="en-US"/>
              </w:rPr>
              <w:t xml:space="preserve">    </w:t>
            </w:r>
          </w:p>
        </w:tc>
      </w:tr>
      <w:tr w:rsidR="006B771F" w:rsidRPr="00E52EDB" w14:paraId="2BFF3C43" w14:textId="77777777" w:rsidTr="00E52EDB">
        <w:tc>
          <w:tcPr>
            <w:tcW w:w="0" w:type="auto"/>
            <w:tcBorders>
              <w:top w:val="single" w:sz="6" w:space="0" w:color="auto"/>
              <w:left w:val="single" w:sz="6" w:space="0" w:color="auto"/>
              <w:bottom w:val="single" w:sz="6" w:space="0" w:color="auto"/>
              <w:right w:val="single" w:sz="6" w:space="0" w:color="auto"/>
            </w:tcBorders>
            <w:vAlign w:val="center"/>
            <w:hideMark/>
          </w:tcPr>
          <w:p w14:paraId="4E790886" w14:textId="5FE2AF6A"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Pr>
                <w:rFonts w:ascii="Courier New" w:hAnsi="Courier New" w:cs="Courier New"/>
                <w:lang w:val="en-US"/>
              </w:rPr>
              <w:t>...</w:t>
            </w:r>
          </w:p>
          <w:p w14:paraId="1448CDFB"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p>
          <w:p w14:paraId="4812CCBB" w14:textId="77777777" w:rsidR="00E52EDB" w:rsidRPr="00E52EDB" w:rsidRDefault="00E52EDB" w:rsidP="00E5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lang w:val="en-US"/>
              </w:rPr>
            </w:pPr>
            <w:r w:rsidRPr="00E52EDB">
              <w:rPr>
                <w:rFonts w:ascii="Courier New" w:hAnsi="Courier New" w:cs="Courier New"/>
                <w:lang w:val="en-US"/>
              </w:rPr>
              <w:t xml:space="preserve">6\&gt; consider only the event </w:t>
            </w:r>
            <w:r w:rsidRPr="00E52EDB">
              <w:rPr>
                <w:rFonts w:ascii="Courier New" w:hAnsi="Courier New" w:cs="Courier New"/>
                <w:color w:val="00AA00"/>
                <w:lang w:val="en-US"/>
              </w:rPr>
              <w:t>{+for which+}</w:t>
            </w:r>
            <w:r w:rsidRPr="00E52EDB">
              <w:rPr>
                <w:rFonts w:ascii="Courier New" w:hAnsi="Courier New" w:cs="Courier New"/>
                <w:lang w:val="en-US"/>
              </w:rPr>
              <w:t xml:space="preserve"> the </w:t>
            </w:r>
            <w:r w:rsidRPr="00E52EDB">
              <w:rPr>
                <w:rFonts w:ascii="Courier New" w:hAnsi="Courier New" w:cs="Courier New"/>
                <w:color w:val="00AA00"/>
                <w:lang w:val="en-US"/>
              </w:rPr>
              <w:t>{+difference+}</w:t>
            </w:r>
            <w:r w:rsidRPr="00E52EDB">
              <w:rPr>
                <w:rFonts w:ascii="Courier New" w:hAnsi="Courier New" w:cs="Courier New"/>
                <w:lang w:val="en-US"/>
              </w:rPr>
              <w:t xml:space="preserve"> between the </w:t>
            </w:r>
            <w:r w:rsidRPr="00E52EDB">
              <w:rPr>
                <w:rFonts w:ascii="Courier New" w:hAnsi="Courier New" w:cs="Courier New"/>
                <w:color w:val="00AA00"/>
                <w:lang w:val="en-US"/>
              </w:rPr>
              <w:t>{+corresponding altitude threshold and the+}</w:t>
            </w:r>
            <w:r w:rsidRPr="00E52EDB">
              <w:rPr>
                <w:rFonts w:ascii="Courier New" w:hAnsi="Courier New" w:cs="Courier New"/>
                <w:lang w:val="en-US"/>
              </w:rPr>
              <w:t xml:space="preserve"> altitude of the UE </w:t>
            </w:r>
            <w:r w:rsidRPr="00E52EDB">
              <w:rPr>
                <w:rFonts w:ascii="Courier New" w:hAnsi="Courier New" w:cs="Courier New"/>
                <w:color w:val="00AA00"/>
                <w:lang w:val="en-US"/>
              </w:rPr>
              <w:t>{+is+}</w:t>
            </w:r>
            <w:r w:rsidRPr="00E52EDB">
              <w:rPr>
                <w:rFonts w:ascii="Courier New" w:hAnsi="Courier New" w:cs="Courier New"/>
                <w:lang w:val="en-US"/>
              </w:rPr>
              <w:t xml:space="preserve"> the </w:t>
            </w:r>
            <w:r w:rsidRPr="00E52EDB">
              <w:rPr>
                <w:rFonts w:ascii="Courier New" w:hAnsi="Courier New" w:cs="Courier New"/>
                <w:color w:val="00AA00"/>
                <w:lang w:val="en-US"/>
              </w:rPr>
              <w:t>{+smallest+}</w:t>
            </w:r>
            <w:r w:rsidRPr="00E52EDB">
              <w:rPr>
                <w:rFonts w:ascii="Courier New" w:hAnsi="Courier New" w:cs="Courier New"/>
                <w:lang w:val="en-US"/>
              </w:rPr>
              <w:t xml:space="preserve"> to be applicable;</w:t>
            </w:r>
          </w:p>
        </w:tc>
      </w:tr>
    </w:tbl>
    <w:p w14:paraId="3EDA6451" w14:textId="45A238F2" w:rsidR="003E113B" w:rsidRPr="00647A17" w:rsidRDefault="00647A17" w:rsidP="00647A17">
      <w:pPr>
        <w:jc w:val="center"/>
        <w:rPr>
          <w:b/>
          <w:bCs/>
        </w:rPr>
      </w:pPr>
      <w:r>
        <w:rPr>
          <w:b/>
          <w:bCs/>
        </w:rPr>
        <w:lastRenderedPageBreak/>
        <w:t>Figure 5.2-2</w:t>
      </w:r>
    </w:p>
    <w:p w14:paraId="12380C5C" w14:textId="64E63DBE" w:rsidR="008370CE" w:rsidRDefault="008370CE" w:rsidP="00A064B4">
      <w:pPr>
        <w:rPr>
          <w:b/>
          <w:bCs/>
        </w:rPr>
      </w:pPr>
      <w:r>
        <w:rPr>
          <w:b/>
          <w:bCs/>
        </w:rPr>
        <w:t>Observation</w:t>
      </w:r>
      <w:r w:rsidR="00EB2E14">
        <w:rPr>
          <w:b/>
          <w:bCs/>
        </w:rPr>
        <w:t xml:space="preserve"> 1</w:t>
      </w:r>
      <w:r w:rsidR="00D30C69">
        <w:rPr>
          <w:b/>
          <w:bCs/>
        </w:rPr>
        <w:t>8</w:t>
      </w:r>
      <w:r>
        <w:rPr>
          <w:b/>
          <w:bCs/>
        </w:rPr>
        <w:t>: RIL reports could be dynamically adjustable</w:t>
      </w:r>
      <w:r w:rsidR="00D30C69">
        <w:rPr>
          <w:b/>
          <w:bCs/>
        </w:rPr>
        <w:t xml:space="preserve">, e.g., </w:t>
      </w:r>
      <w:r w:rsidR="00553D8E">
        <w:rPr>
          <w:b/>
          <w:bCs/>
        </w:rPr>
        <w:t>showing additions, additions and subtractions, both, or simply the final reasult</w:t>
      </w:r>
      <w:r>
        <w:rPr>
          <w:b/>
          <w:bCs/>
        </w:rPr>
        <w:t xml:space="preserve"> to better serve the needs of the reviewer.</w:t>
      </w:r>
    </w:p>
    <w:p w14:paraId="0B0D27EA" w14:textId="2AF2555D" w:rsidR="003606A9" w:rsidRDefault="009D06D0" w:rsidP="00B939E6">
      <w:pPr>
        <w:pStyle w:val="Heading2"/>
      </w:pPr>
      <w:r>
        <w:t>5</w:t>
      </w:r>
      <w:r w:rsidR="003606A9">
        <w:t>.3</w:t>
      </w:r>
      <w:r w:rsidR="003606A9">
        <w:tab/>
        <w:t>Applying Further Changes to a RIL</w:t>
      </w:r>
    </w:p>
    <w:p w14:paraId="1CC8886A" w14:textId="72267E83" w:rsidR="003606A9" w:rsidRDefault="003606A9" w:rsidP="003606A9">
      <w:r>
        <w:t>Changes may need to be made to a RIL following the initial commit for several reasons</w:t>
      </w:r>
      <w:r w:rsidR="00EB3D51">
        <w:t>. The following updates can help to prevent discussion on simpler topics</w:t>
      </w:r>
      <w:r w:rsidR="00261ACA">
        <w:t>:</w:t>
      </w:r>
    </w:p>
    <w:p w14:paraId="7625ABD0" w14:textId="324AB794" w:rsidR="00261ACA" w:rsidRDefault="00261ACA" w:rsidP="00261ACA">
      <w:pPr>
        <w:pStyle w:val="ListParagraph"/>
        <w:numPr>
          <w:ilvl w:val="0"/>
          <w:numId w:val="23"/>
        </w:numPr>
      </w:pPr>
      <w:r>
        <w:t>Correction of a typo</w:t>
      </w:r>
    </w:p>
    <w:p w14:paraId="1A3F4FF6" w14:textId="02D3F3A8" w:rsidR="00261ACA" w:rsidRDefault="00B40EAC" w:rsidP="00557CA8">
      <w:pPr>
        <w:pStyle w:val="ListParagraph"/>
        <w:numPr>
          <w:ilvl w:val="0"/>
          <w:numId w:val="23"/>
        </w:numPr>
      </w:pPr>
      <w:r>
        <w:t>ASN.1 syntax correction – this could be a response to an automatic syntax check</w:t>
      </w:r>
      <w:r w:rsidR="009913FF">
        <w:t>.</w:t>
      </w:r>
    </w:p>
    <w:p w14:paraId="2F7B5D98" w14:textId="182ED5A1" w:rsidR="00C55C05" w:rsidRDefault="00B40EAC" w:rsidP="003606A9">
      <w:r>
        <w:t xml:space="preserve">Updates could also be made in response to discussion about a RIL. For example, after discussion, a wording change might be agreed upon. In that case, the RIL author or even the WI rapporteur could make an additional change and commit it atop the original RIL. That way, additional RIL creation is avoided and </w:t>
      </w:r>
      <w:r w:rsidR="009913FF">
        <w:t>the discussion around a single topic can be maintained in a central place, making it easier to understand the motivations in the end.</w:t>
      </w:r>
    </w:p>
    <w:p w14:paraId="39B07FED" w14:textId="7DF1E89B" w:rsidR="00C55C05" w:rsidRDefault="00C55C05" w:rsidP="003606A9">
      <w:r>
        <w:t>As long as the most recent version of the RIL branch is checked out, then all of the previous procedures apply directly to viewing the changes implemented by the RIL.</w:t>
      </w:r>
    </w:p>
    <w:p w14:paraId="165145B6" w14:textId="35967984" w:rsidR="00096C1F" w:rsidRPr="00096C1F" w:rsidRDefault="00096C1F" w:rsidP="003606A9">
      <w:pPr>
        <w:rPr>
          <w:b/>
          <w:bCs/>
        </w:rPr>
      </w:pPr>
      <w:r>
        <w:rPr>
          <w:b/>
          <w:bCs/>
        </w:rPr>
        <w:t>Observation 1</w:t>
      </w:r>
      <w:r w:rsidR="00553D8E">
        <w:rPr>
          <w:b/>
          <w:bCs/>
        </w:rPr>
        <w:t>9</w:t>
      </w:r>
      <w:r>
        <w:rPr>
          <w:b/>
          <w:bCs/>
        </w:rPr>
        <w:t xml:space="preserve">: </w:t>
      </w:r>
      <w:r w:rsidR="00B66F32">
        <w:rPr>
          <w:b/>
          <w:bCs/>
        </w:rPr>
        <w:t>Corrections, either made autonomously by the contributor, or made after discussion, can be applied directly to the existing RIL branch. The latest version of a RIL branch would be considered the final one.</w:t>
      </w:r>
    </w:p>
    <w:p w14:paraId="34761E01" w14:textId="7BBEDA01" w:rsidR="00A5598B" w:rsidRDefault="009D06D0" w:rsidP="00A82FBB">
      <w:pPr>
        <w:pStyle w:val="Heading2"/>
      </w:pPr>
      <w:r>
        <w:t>5</w:t>
      </w:r>
      <w:r w:rsidR="00A5598B">
        <w:t>.</w:t>
      </w:r>
      <w:r w:rsidR="003533C4">
        <w:t>4</w:t>
      </w:r>
      <w:r w:rsidR="00A82FBB">
        <w:tab/>
      </w:r>
      <w:r w:rsidR="00A5598B">
        <w:t xml:space="preserve">Generating a Human Readable </w:t>
      </w:r>
      <w:r w:rsidR="00A82FBB">
        <w:t>Version for Review</w:t>
      </w:r>
    </w:p>
    <w:p w14:paraId="2B38C47C" w14:textId="66CA0501" w:rsidR="000C0689" w:rsidRDefault="00FE4F6A" w:rsidP="00471D1E">
      <w:r>
        <w:t>At various stages of the review, and especially at the end, it is important to review the complete set of changes. Two approaches will be explored here.</w:t>
      </w:r>
      <w:r w:rsidR="00390F3A">
        <w:t xml:space="preserve"> The first approach is to use something similar to the RIL report presented in Section </w:t>
      </w:r>
      <w:r w:rsidR="00FE04FF">
        <w:t>5</w:t>
      </w:r>
      <w:r w:rsidR="00390F3A">
        <w:t>.2. The entire specification</w:t>
      </w:r>
      <w:r w:rsidR="00930A0A">
        <w:t>, possibly filtered per WI,</w:t>
      </w:r>
      <w:r w:rsidR="00390F3A">
        <w:t xml:space="preserve"> with all of the inline changes could be reviewed at once</w:t>
      </w:r>
      <w:r w:rsidR="00930A0A">
        <w:t>. The other approach would be to generate a clean specification without change marks.</w:t>
      </w:r>
    </w:p>
    <w:p w14:paraId="7C9C4419" w14:textId="346218A5" w:rsidR="000F5A05" w:rsidRDefault="000F5A05" w:rsidP="00471D1E">
      <w:r>
        <w:t xml:space="preserve">Here we will explore the second approach since the first approach described is essentially a different application of the approach described in Section </w:t>
      </w:r>
      <w:r w:rsidR="00702F4F">
        <w:t>5</w:t>
      </w:r>
      <w:r>
        <w:t>.2.</w:t>
      </w:r>
    </w:p>
    <w:p w14:paraId="1810EA54" w14:textId="5DF67449" w:rsidR="000F5A05" w:rsidRDefault="000F5A05" w:rsidP="00471D1E">
      <w:r>
        <w:t>Using</w:t>
      </w:r>
      <w:r w:rsidR="006965F2">
        <w:t xml:space="preserve"> pandoc,</w:t>
      </w:r>
      <w:r>
        <w:t xml:space="preserve"> the same application that produced the markdown version of the specification</w:t>
      </w:r>
      <w:r w:rsidR="003004D7">
        <w:t>,</w:t>
      </w:r>
      <w:r>
        <w:t xml:space="preserve"> </w:t>
      </w:r>
      <w:r w:rsidR="006C114F">
        <w:t xml:space="preserve">the markdown version of the specification can be used as input to generate different file formats, namely HTML and PDF. With some light formatting, the output can be made to look like the </w:t>
      </w:r>
      <w:r w:rsidR="00515F76">
        <w:t xml:space="preserve">docx versions of the specification, including indenting of procedural conditional statements, ASN.1 syntax highlighting and the addition of the grey background, and formatting of </w:t>
      </w:r>
      <w:r w:rsidR="003004D7">
        <w:t>field description and conditional presence tables.</w:t>
      </w:r>
    </w:p>
    <w:p w14:paraId="7ED01CF5" w14:textId="082C6451" w:rsidR="003004D7" w:rsidRPr="00557CA8" w:rsidRDefault="003004D7" w:rsidP="00471D1E">
      <w:pPr>
        <w:rPr>
          <w:b/>
          <w:bCs/>
        </w:rPr>
      </w:pPr>
      <w:r w:rsidRPr="00557CA8">
        <w:rPr>
          <w:b/>
          <w:bCs/>
        </w:rPr>
        <w:t>Observation</w:t>
      </w:r>
      <w:r w:rsidR="00EB2E14">
        <w:rPr>
          <w:b/>
          <w:bCs/>
        </w:rPr>
        <w:t xml:space="preserve"> </w:t>
      </w:r>
      <w:r w:rsidR="00553D8E">
        <w:rPr>
          <w:b/>
          <w:bCs/>
        </w:rPr>
        <w:t>20</w:t>
      </w:r>
      <w:r w:rsidRPr="00557CA8">
        <w:rPr>
          <w:b/>
          <w:bCs/>
        </w:rPr>
        <w:t>: Using</w:t>
      </w:r>
      <w:r w:rsidR="006965F2" w:rsidRPr="00557CA8">
        <w:rPr>
          <w:b/>
          <w:bCs/>
        </w:rPr>
        <w:t xml:space="preserve"> pandoc,</w:t>
      </w:r>
      <w:r w:rsidRPr="00557CA8">
        <w:rPr>
          <w:b/>
          <w:bCs/>
        </w:rPr>
        <w:t xml:space="preserve"> the same application that produced the markdown version of the specification, the markdown version of the specification can be used as input to generate different file formats, namely HTML and PDF, producing a similar format to that of the Microsoft Word versions of the specification.</w:t>
      </w:r>
    </w:p>
    <w:p w14:paraId="4C35357A" w14:textId="1BDAA68B" w:rsidR="009D7B07" w:rsidRDefault="001C41E5" w:rsidP="00471D1E">
      <w:r>
        <w:t xml:space="preserve">Continuing with the example of the </w:t>
      </w:r>
      <w:r w:rsidR="009D7B07">
        <w:t>two RILs and having merged the RILs at least into a local branch, following the procedures of Section 4.1 or Section 4.3, the resulting markdown file with the RILs applied can be converted.</w:t>
      </w:r>
      <w:r w:rsidR="00BD0468">
        <w:t xml:space="preserve"> Note that the branch containing the merged </w:t>
      </w:r>
      <w:r w:rsidR="006F72A3">
        <w:t>version, including the selected RILs, will need to be checked out prior to running the following command.</w:t>
      </w:r>
    </w:p>
    <w:p w14:paraId="63BAF13F" w14:textId="00BD9FA0" w:rsidR="00407FBF" w:rsidRDefault="009D7B07" w:rsidP="00471D1E">
      <w:r>
        <w:tab/>
        <w:t>&gt; pandoc -f markdown+pipe_tables -t html -o 38331-i00</w:t>
      </w:r>
      <w:r w:rsidR="001062A2">
        <w:t>_c008_e081.html</w:t>
      </w:r>
      <w:r w:rsidR="009872DD">
        <w:t xml:space="preserve"> --standalone –css=style.css 38331-i00</w:t>
      </w:r>
      <w:r w:rsidR="001062A2">
        <w:t>.md</w:t>
      </w:r>
    </w:p>
    <w:p w14:paraId="4E0BBC16" w14:textId="7ABF6A9D" w:rsidR="00D1002F" w:rsidRDefault="00D1002F" w:rsidP="00D1002F">
      <w:pPr>
        <w:pStyle w:val="Heading2"/>
      </w:pPr>
      <w:r>
        <w:t>5.5</w:t>
      </w:r>
      <w:r>
        <w:tab/>
        <w:t>RILs with Comments</w:t>
      </w:r>
    </w:p>
    <w:p w14:paraId="3D812C5E" w14:textId="1E30573D" w:rsidR="006F35B5" w:rsidRDefault="006F35B5" w:rsidP="00471D1E">
      <w:r>
        <w:t xml:space="preserve">It is useful to understand </w:t>
      </w:r>
      <w:r w:rsidR="00E63738">
        <w:t xml:space="preserve">from which branch a change came from when analysing the effect of merging multiple </w:t>
      </w:r>
      <w:r w:rsidR="00226E04">
        <w:t>branches into a base version, e.g., the frozen release version or the running work item version. To this end, the following is proposed as a starting point.</w:t>
      </w:r>
      <w:r w:rsidR="004F4BE0">
        <w:t xml:space="preserve"> In the example below, the Git commit comment is accessed by hovering the mouse cursor over the change.</w:t>
      </w:r>
    </w:p>
    <w:p w14:paraId="68277676" w14:textId="1F18CCC1" w:rsidR="00DB4602" w:rsidRDefault="00DB4602" w:rsidP="00471D1E">
      <w:r>
        <w:rPr>
          <w:noProof/>
        </w:rPr>
        <w:lastRenderedPageBreak/>
        <w:drawing>
          <wp:inline distT="0" distB="0" distL="0" distR="0" wp14:anchorId="7532D9AB" wp14:editId="7DEF8A3F">
            <wp:extent cx="6236776" cy="2057400"/>
            <wp:effectExtent l="0" t="0" r="0" b="0"/>
            <wp:docPr id="1704016126" name="Picture 170401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236872" cy="2057432"/>
                    </a:xfrm>
                    <a:prstGeom prst="rect">
                      <a:avLst/>
                    </a:prstGeom>
                    <a:noFill/>
                  </pic:spPr>
                </pic:pic>
              </a:graphicData>
            </a:graphic>
          </wp:inline>
        </w:drawing>
      </w:r>
    </w:p>
    <w:p w14:paraId="7CE5CBB7" w14:textId="066E93BC" w:rsidR="00647A17" w:rsidRPr="00647A17" w:rsidRDefault="00647A17" w:rsidP="00647A17">
      <w:pPr>
        <w:jc w:val="center"/>
        <w:rPr>
          <w:b/>
          <w:bCs/>
        </w:rPr>
      </w:pPr>
      <w:r>
        <w:rPr>
          <w:b/>
          <w:bCs/>
        </w:rPr>
        <w:t>Figure 5.5-1</w:t>
      </w:r>
    </w:p>
    <w:p w14:paraId="6164A712" w14:textId="03BB994D" w:rsidR="000A70E8" w:rsidRDefault="00D71145" w:rsidP="00471D1E">
      <w:pPr>
        <w:rPr>
          <w:b/>
          <w:bCs/>
        </w:rPr>
      </w:pPr>
      <w:r>
        <w:rPr>
          <w:b/>
          <w:bCs/>
        </w:rPr>
        <w:t xml:space="preserve">Observation </w:t>
      </w:r>
      <w:r w:rsidR="00553D8E">
        <w:rPr>
          <w:b/>
          <w:bCs/>
        </w:rPr>
        <w:t>21</w:t>
      </w:r>
      <w:r>
        <w:rPr>
          <w:b/>
          <w:bCs/>
        </w:rPr>
        <w:t>: It is possible, through the creation of a parsing script, to show the inline changes made by a RIL as well as the RIL comment.</w:t>
      </w:r>
    </w:p>
    <w:p w14:paraId="6F81D770" w14:textId="52EDD1CE" w:rsidR="000A70E8" w:rsidRDefault="000A70E8" w:rsidP="000A70E8">
      <w:pPr>
        <w:pStyle w:val="Heading1"/>
      </w:pPr>
      <w:r>
        <w:t>6</w:t>
      </w:r>
      <w:r>
        <w:tab/>
        <w:t>Next Steps</w:t>
      </w:r>
    </w:p>
    <w:p w14:paraId="789301FC" w14:textId="1065580F" w:rsidR="000A70E8" w:rsidRDefault="0029743F" w:rsidP="000A70E8">
      <w:r>
        <w:t>There are many components and logistics involved in the ASN.1 review process, which include the following steps:</w:t>
      </w:r>
    </w:p>
    <w:p w14:paraId="004840F5" w14:textId="4C9E8DF2" w:rsidR="0029743F" w:rsidRDefault="0029743F" w:rsidP="0029743F">
      <w:pPr>
        <w:pStyle w:val="ListParagraph"/>
        <w:numPr>
          <w:ilvl w:val="0"/>
          <w:numId w:val="26"/>
        </w:numPr>
      </w:pPr>
      <w:r>
        <w:t xml:space="preserve">Creation of a frozen release </w:t>
      </w:r>
      <w:r w:rsidR="005219C4">
        <w:t>to work from</w:t>
      </w:r>
    </w:p>
    <w:p w14:paraId="74D78F77" w14:textId="2EE8F027" w:rsidR="005219C4" w:rsidRDefault="005219C4" w:rsidP="006054AC">
      <w:pPr>
        <w:pStyle w:val="ListParagraph"/>
        <w:numPr>
          <w:ilvl w:val="0"/>
          <w:numId w:val="26"/>
        </w:numPr>
      </w:pPr>
      <w:r>
        <w:t xml:space="preserve">Manual check out of the most recent version of the frozen release, including </w:t>
      </w:r>
      <w:r w:rsidR="006054AC">
        <w:t>creating a LOCK file.</w:t>
      </w:r>
    </w:p>
    <w:p w14:paraId="2DF69208" w14:textId="27200400" w:rsidR="005219C4" w:rsidRDefault="005219C4" w:rsidP="0029743F">
      <w:pPr>
        <w:pStyle w:val="ListParagraph"/>
        <w:numPr>
          <w:ilvl w:val="0"/>
          <w:numId w:val="26"/>
        </w:numPr>
      </w:pPr>
      <w:r>
        <w:t xml:space="preserve">Addition of RILs </w:t>
      </w:r>
    </w:p>
    <w:p w14:paraId="135B6F4B" w14:textId="50776C38" w:rsidR="006054AC" w:rsidRDefault="006054AC" w:rsidP="0029743F">
      <w:pPr>
        <w:pStyle w:val="ListParagraph"/>
        <w:numPr>
          <w:ilvl w:val="0"/>
          <w:numId w:val="26"/>
        </w:numPr>
      </w:pPr>
      <w:r>
        <w:t>Manual upload of the most recent version of the frozen release, with an incremented version number</w:t>
      </w:r>
    </w:p>
    <w:p w14:paraId="04D59661" w14:textId="7A074448" w:rsidR="006054AC" w:rsidRDefault="008E69BB" w:rsidP="0029743F">
      <w:pPr>
        <w:pStyle w:val="ListParagraph"/>
        <w:numPr>
          <w:ilvl w:val="0"/>
          <w:numId w:val="26"/>
        </w:numPr>
      </w:pPr>
      <w:r>
        <w:t>Reviewing of RILs in word using the custom comments view.</w:t>
      </w:r>
    </w:p>
    <w:p w14:paraId="080ED3DF" w14:textId="3EE1DDD0" w:rsidR="008E69BB" w:rsidRDefault="008E69BB" w:rsidP="0029743F">
      <w:pPr>
        <w:pStyle w:val="ListParagraph"/>
        <w:numPr>
          <w:ilvl w:val="0"/>
          <w:numId w:val="26"/>
        </w:numPr>
      </w:pPr>
      <w:r>
        <w:t>Interpreting the RIL comments and creating CRs to capture the agreed ones.</w:t>
      </w:r>
    </w:p>
    <w:p w14:paraId="652A4F94" w14:textId="305184AF" w:rsidR="008E69BB" w:rsidRDefault="008E69BB" w:rsidP="0029743F">
      <w:pPr>
        <w:pStyle w:val="ListParagraph"/>
        <w:numPr>
          <w:ilvl w:val="0"/>
          <w:numId w:val="26"/>
        </w:numPr>
      </w:pPr>
      <w:r>
        <w:t>Review of the multi-RIL CRs</w:t>
      </w:r>
    </w:p>
    <w:p w14:paraId="5DAF7509" w14:textId="14E4E73F" w:rsidR="008E69BB" w:rsidRDefault="008E69BB" w:rsidP="008E69BB">
      <w:r>
        <w:t>After step 7, there is a manual step of merging the CRs into the frozen specification, which is not solved by the approach of this TDoc. However, since it is a manual step in either case, progress can still be made on the overall collaborative review procedure. Additionally, as this is a first draft to the approach, we expect that experts from all the 3GPP companies will have further suggestions for improvement. Therefore, we have only one proposal.</w:t>
      </w:r>
    </w:p>
    <w:p w14:paraId="461F7BAD" w14:textId="3618BECD" w:rsidR="00EE690B" w:rsidRDefault="00EE690B" w:rsidP="008E69BB">
      <w:r>
        <w:t xml:space="preserve">To help </w:t>
      </w:r>
      <w:r w:rsidR="00DC2B11">
        <w:t>aid the discussion, we suggest that companies consider each step of the potential new review procedure</w:t>
      </w:r>
      <w:r w:rsidR="00037A40">
        <w:t xml:space="preserve"> as opportunities to make improvements</w:t>
      </w:r>
      <w:r w:rsidR="00543006">
        <w:t xml:space="preserve"> or changes</w:t>
      </w:r>
      <w:r w:rsidR="00037A40">
        <w:t>. In this early stage, despite an end-to-end solution being provided, there are many</w:t>
      </w:r>
      <w:r w:rsidR="00543006">
        <w:t xml:space="preserve"> different</w:t>
      </w:r>
      <w:r w:rsidR="00037A40">
        <w:t xml:space="preserve"> preferred ways of working</w:t>
      </w:r>
      <w:r w:rsidR="00EC1EEA">
        <w:t xml:space="preserve">, which could include different tool preferences, file formats, </w:t>
      </w:r>
      <w:r w:rsidR="00F948B0">
        <w:t>methods to provide comments, and more.</w:t>
      </w:r>
    </w:p>
    <w:p w14:paraId="1BBB6617" w14:textId="6F63B97E" w:rsidR="006F453D" w:rsidRDefault="00107218" w:rsidP="008E69BB">
      <w:r>
        <w:t>Additionally, we can consider the reviewer and rapporteur procedures from Figure 2.2-1 as a basis for discussion.</w:t>
      </w:r>
    </w:p>
    <w:p w14:paraId="3B1C0A0A" w14:textId="0F695416" w:rsidR="004E6652" w:rsidRDefault="004E6652" w:rsidP="004E6652">
      <w:r>
        <w:rPr>
          <w:noProof/>
        </w:rPr>
        <w:drawing>
          <wp:anchor distT="0" distB="0" distL="114300" distR="114300" simplePos="0" relativeHeight="251660288" behindDoc="0" locked="0" layoutInCell="1" allowOverlap="1" wp14:anchorId="64E1CCEF" wp14:editId="457FCD55">
            <wp:simplePos x="0" y="0"/>
            <wp:positionH relativeFrom="column">
              <wp:posOffset>-15240</wp:posOffset>
            </wp:positionH>
            <wp:positionV relativeFrom="paragraph">
              <wp:posOffset>210820</wp:posOffset>
            </wp:positionV>
            <wp:extent cx="6122035" cy="716280"/>
            <wp:effectExtent l="0" t="0" r="0" b="7620"/>
            <wp:wrapTopAndBottom/>
            <wp:docPr id="1943384132" name="Picture 194338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716280"/>
                    </a:xfrm>
                    <a:prstGeom prst="rect">
                      <a:avLst/>
                    </a:prstGeom>
                  </pic:spPr>
                </pic:pic>
              </a:graphicData>
            </a:graphic>
          </wp:anchor>
        </w:drawing>
      </w:r>
      <w:r>
        <w:t xml:space="preserve">The following </w:t>
      </w:r>
      <w:r w:rsidR="006F453D">
        <w:t>figure, copied from Section 2.2, shows the basic procedure for reviewers and rapporteurs.</w:t>
      </w:r>
    </w:p>
    <w:p w14:paraId="2130B6CE" w14:textId="77777777" w:rsidR="004E6652" w:rsidRPr="007E49E1" w:rsidRDefault="004E6652" w:rsidP="004E6652">
      <w:pPr>
        <w:jc w:val="center"/>
        <w:rPr>
          <w:b/>
          <w:bCs/>
        </w:rPr>
      </w:pPr>
      <w:r>
        <w:rPr>
          <w:b/>
          <w:bCs/>
        </w:rPr>
        <w:t>Figure 2.2-1</w:t>
      </w:r>
    </w:p>
    <w:p w14:paraId="7276F948" w14:textId="1CF0D034" w:rsidR="004E6652" w:rsidRDefault="00107218" w:rsidP="008E69BB">
      <w:r>
        <w:t xml:space="preserve">Furthermore, we could consider the </w:t>
      </w:r>
      <w:r w:rsidR="000174D5">
        <w:t>aspects related to the intermediate formats:</w:t>
      </w:r>
    </w:p>
    <w:p w14:paraId="2E4E848C" w14:textId="7A61002A" w:rsidR="000174D5" w:rsidRDefault="000174D5" w:rsidP="000174D5">
      <w:pPr>
        <w:pStyle w:val="ListParagraph"/>
        <w:numPr>
          <w:ilvl w:val="0"/>
          <w:numId w:val="23"/>
        </w:numPr>
      </w:pPr>
      <w:r>
        <w:t>Docx to markdown file conversion</w:t>
      </w:r>
    </w:p>
    <w:p w14:paraId="01717F5C" w14:textId="039E103E" w:rsidR="000174D5" w:rsidRDefault="000174D5" w:rsidP="000174D5">
      <w:pPr>
        <w:pStyle w:val="ListParagraph"/>
        <w:numPr>
          <w:ilvl w:val="0"/>
          <w:numId w:val="23"/>
        </w:numPr>
      </w:pPr>
      <w:r>
        <w:t>Representation of call flows in the intermediate format</w:t>
      </w:r>
    </w:p>
    <w:p w14:paraId="2E9D2831" w14:textId="7F537D32" w:rsidR="000174D5" w:rsidRDefault="00B34CD3" w:rsidP="000174D5">
      <w:pPr>
        <w:pStyle w:val="ListParagraph"/>
        <w:numPr>
          <w:ilvl w:val="0"/>
          <w:numId w:val="23"/>
        </w:numPr>
      </w:pPr>
      <w:r>
        <w:t>Tools to help with the review</w:t>
      </w:r>
    </w:p>
    <w:p w14:paraId="586AB1AC" w14:textId="78FEB395" w:rsidR="00B34CD3" w:rsidRDefault="00B34CD3" w:rsidP="00B34CD3">
      <w:pPr>
        <w:pStyle w:val="ListParagraph"/>
        <w:numPr>
          <w:ilvl w:val="1"/>
          <w:numId w:val="23"/>
        </w:numPr>
      </w:pPr>
      <w:r>
        <w:t>Listing of all RILs</w:t>
      </w:r>
      <w:r w:rsidR="00F34434">
        <w:t xml:space="preserve"> and the changes they implement</w:t>
      </w:r>
    </w:p>
    <w:p w14:paraId="3BA21FC6" w14:textId="0BC67A3F" w:rsidR="00B34CD3" w:rsidRDefault="00B34CD3" w:rsidP="00B34CD3">
      <w:pPr>
        <w:pStyle w:val="ListParagraph"/>
        <w:numPr>
          <w:ilvl w:val="1"/>
          <w:numId w:val="23"/>
        </w:numPr>
      </w:pPr>
      <w:r>
        <w:t xml:space="preserve">Viewing of </w:t>
      </w:r>
      <w:r w:rsidR="003B5D07">
        <w:t>changes or change marks applied directly in the specification</w:t>
      </w:r>
    </w:p>
    <w:p w14:paraId="0B1D402A" w14:textId="72E51D9D" w:rsidR="003B5D07" w:rsidRDefault="003B5D07" w:rsidP="00B34CD3">
      <w:pPr>
        <w:pStyle w:val="ListParagraph"/>
        <w:numPr>
          <w:ilvl w:val="1"/>
          <w:numId w:val="23"/>
        </w:numPr>
      </w:pPr>
      <w:r>
        <w:t>Merging of multiple RILs to see their combined effects</w:t>
      </w:r>
    </w:p>
    <w:p w14:paraId="1D330DB0" w14:textId="787218B2" w:rsidR="00F34434" w:rsidRDefault="00F34434" w:rsidP="00F34434">
      <w:pPr>
        <w:pStyle w:val="ListParagraph"/>
        <w:numPr>
          <w:ilvl w:val="0"/>
          <w:numId w:val="23"/>
        </w:numPr>
      </w:pPr>
      <w:r>
        <w:t>How to add comments without modifications to the text</w:t>
      </w:r>
    </w:p>
    <w:p w14:paraId="75F10A10" w14:textId="77777777" w:rsidR="004E6652" w:rsidRDefault="004E6652" w:rsidP="008E69BB"/>
    <w:p w14:paraId="22DC1F7D" w14:textId="66948DB7" w:rsidR="00AA073E" w:rsidRDefault="00AA073E" w:rsidP="008E69BB">
      <w:r>
        <w:rPr>
          <w:b/>
          <w:bCs/>
        </w:rPr>
        <w:t xml:space="preserve">Proposal 1: </w:t>
      </w:r>
      <w:r>
        <w:rPr>
          <w:b/>
          <w:bCs/>
        </w:rPr>
        <w:t>Initiate a discussion on how to modernize the</w:t>
      </w:r>
      <w:r w:rsidRPr="000A70E8">
        <w:rPr>
          <w:b/>
          <w:bCs/>
        </w:rPr>
        <w:t xml:space="preserve"> ASN.1 and procedural text review procedure using </w:t>
      </w:r>
      <w:r>
        <w:rPr>
          <w:b/>
          <w:bCs/>
        </w:rPr>
        <w:t xml:space="preserve">Git </w:t>
      </w:r>
      <w:r w:rsidRPr="000A70E8">
        <w:rPr>
          <w:b/>
          <w:bCs/>
        </w:rPr>
        <w:t>version control.</w:t>
      </w:r>
    </w:p>
    <w:p w14:paraId="69B7B8E6" w14:textId="15985872" w:rsidR="009339CB" w:rsidRPr="006E13D1" w:rsidRDefault="000A70E8" w:rsidP="009339CB">
      <w:pPr>
        <w:pStyle w:val="Heading1"/>
      </w:pPr>
      <w:r>
        <w:t>7</w:t>
      </w:r>
      <w:r w:rsidR="009339CB" w:rsidRPr="006E13D1">
        <w:tab/>
      </w:r>
      <w:r w:rsidR="009339CB">
        <w:t>Conclusion</w:t>
      </w:r>
    </w:p>
    <w:p w14:paraId="6E24B0F4" w14:textId="552EF491" w:rsidR="009339CB" w:rsidRDefault="009339CB" w:rsidP="009339CB">
      <w:r>
        <w:t>This document has made the following observations:</w:t>
      </w:r>
    </w:p>
    <w:p w14:paraId="7401DEBE" w14:textId="77777777" w:rsidR="00096C1F" w:rsidRPr="006F7C05" w:rsidRDefault="00096C1F" w:rsidP="00096C1F">
      <w:pPr>
        <w:rPr>
          <w:b/>
          <w:bCs/>
        </w:rPr>
      </w:pPr>
      <w:r w:rsidRPr="006F7C05">
        <w:rPr>
          <w:b/>
          <w:bCs/>
        </w:rPr>
        <w:t>Observation 1: Only one reviewer can add RILs and make comments at any given time.</w:t>
      </w:r>
    </w:p>
    <w:p w14:paraId="06CB132B" w14:textId="77777777" w:rsidR="00096C1F" w:rsidRPr="006F7C05" w:rsidRDefault="00096C1F" w:rsidP="00096C1F">
      <w:pPr>
        <w:rPr>
          <w:b/>
          <w:bCs/>
        </w:rPr>
      </w:pPr>
      <w:r w:rsidRPr="006F7C05">
        <w:rPr>
          <w:b/>
          <w:bCs/>
        </w:rPr>
        <w:t>Observation 2: Version control is currently implemented in a manual manner, requiring the uploading of “lock” files and using email to notify others when a new version of the review file has been uploaded.</w:t>
      </w:r>
    </w:p>
    <w:p w14:paraId="37AAFAB7" w14:textId="77777777" w:rsidR="00096C1F" w:rsidRPr="006F7C05" w:rsidRDefault="00096C1F" w:rsidP="00096C1F">
      <w:pPr>
        <w:rPr>
          <w:b/>
          <w:bCs/>
        </w:rPr>
      </w:pPr>
      <w:r w:rsidRPr="006F7C05">
        <w:rPr>
          <w:b/>
          <w:bCs/>
        </w:rPr>
        <w:t>Observation 3: Microsoft word becomes slow and can crash, despite the use of draft mode.</w:t>
      </w:r>
    </w:p>
    <w:p w14:paraId="35610AC2" w14:textId="77777777" w:rsidR="00096C1F" w:rsidRPr="006F7C05" w:rsidRDefault="00096C1F" w:rsidP="00096C1F">
      <w:pPr>
        <w:rPr>
          <w:b/>
          <w:bCs/>
        </w:rPr>
      </w:pPr>
      <w:r w:rsidRPr="006F7C05">
        <w:rPr>
          <w:b/>
          <w:bCs/>
        </w:rPr>
        <w:t>Observation 4: Viewing comments and the relevant text at the same time can be difficult in Word.</w:t>
      </w:r>
    </w:p>
    <w:p w14:paraId="66E68ADE" w14:textId="77777777" w:rsidR="00096C1F" w:rsidRPr="006F7C05" w:rsidRDefault="00096C1F" w:rsidP="00096C1F">
      <w:pPr>
        <w:rPr>
          <w:b/>
          <w:bCs/>
        </w:rPr>
      </w:pPr>
      <w:r w:rsidRPr="006F7C05">
        <w:rPr>
          <w:b/>
          <w:bCs/>
        </w:rPr>
        <w:t xml:space="preserve">Observation 5: ASN.1 </w:t>
      </w:r>
      <w:r>
        <w:rPr>
          <w:b/>
          <w:bCs/>
        </w:rPr>
        <w:t>and procedural text are</w:t>
      </w:r>
      <w:r w:rsidRPr="006F7C05">
        <w:rPr>
          <w:b/>
          <w:bCs/>
        </w:rPr>
        <w:t xml:space="preserve"> modified in comments instead of inline, making it difficult to understand the</w:t>
      </w:r>
      <w:r>
        <w:rPr>
          <w:b/>
          <w:bCs/>
        </w:rPr>
        <w:t xml:space="preserve"> impacts of a</w:t>
      </w:r>
      <w:r w:rsidRPr="006F7C05">
        <w:rPr>
          <w:b/>
          <w:bCs/>
        </w:rPr>
        <w:t xml:space="preserve"> change.</w:t>
      </w:r>
    </w:p>
    <w:p w14:paraId="356A510C" w14:textId="77777777" w:rsidR="00096C1F" w:rsidRPr="006F7C05" w:rsidRDefault="00096C1F" w:rsidP="00096C1F">
      <w:pPr>
        <w:rPr>
          <w:b/>
          <w:bCs/>
        </w:rPr>
      </w:pPr>
      <w:r w:rsidRPr="006F7C05">
        <w:rPr>
          <w:b/>
          <w:bCs/>
        </w:rPr>
        <w:t xml:space="preserve">Observation 6: Merging agreed ASN.1 </w:t>
      </w:r>
      <w:r>
        <w:rPr>
          <w:b/>
          <w:bCs/>
        </w:rPr>
        <w:t xml:space="preserve">and procedural text changes </w:t>
      </w:r>
      <w:r w:rsidRPr="006F7C05">
        <w:rPr>
          <w:b/>
          <w:bCs/>
        </w:rPr>
        <w:t>is a manual process.</w:t>
      </w:r>
    </w:p>
    <w:p w14:paraId="4AB41080" w14:textId="77777777" w:rsidR="00096C1F" w:rsidRPr="006F7C05" w:rsidRDefault="00096C1F" w:rsidP="00096C1F">
      <w:pPr>
        <w:rPr>
          <w:b/>
          <w:bCs/>
        </w:rPr>
      </w:pPr>
      <w:r w:rsidRPr="006F7C05">
        <w:rPr>
          <w:b/>
          <w:bCs/>
        </w:rPr>
        <w:t xml:space="preserve">Observation 7: ASN.1 syntax checking is a manual step that occurs after the final review. </w:t>
      </w:r>
    </w:p>
    <w:p w14:paraId="1F823FB8" w14:textId="77777777" w:rsidR="00096C1F" w:rsidRPr="00E542F4" w:rsidRDefault="00096C1F" w:rsidP="00096C1F">
      <w:pPr>
        <w:rPr>
          <w:b/>
          <w:bCs/>
        </w:rPr>
      </w:pPr>
      <w:r w:rsidRPr="00E542F4">
        <w:rPr>
          <w:b/>
          <w:bCs/>
        </w:rPr>
        <w:t>Observation</w:t>
      </w:r>
      <w:r>
        <w:rPr>
          <w:b/>
          <w:bCs/>
        </w:rPr>
        <w:t xml:space="preserve"> 8</w:t>
      </w:r>
      <w:r w:rsidRPr="00E542F4">
        <w:rPr>
          <w:b/>
          <w:bCs/>
        </w:rPr>
        <w:t xml:space="preserve">: Git could </w:t>
      </w:r>
      <w:r>
        <w:rPr>
          <w:b/>
          <w:bCs/>
        </w:rPr>
        <w:t xml:space="preserve">facilitate </w:t>
      </w:r>
      <w:r w:rsidRPr="00E542F4">
        <w:rPr>
          <w:b/>
          <w:bCs/>
        </w:rPr>
        <w:t>the following aspects of the current ASN.1 review process: submission of RILs, merging of agreed RILs into clean WI versions, and merging of agreed WIs into the full specification.</w:t>
      </w:r>
    </w:p>
    <w:p w14:paraId="232B1A34" w14:textId="77777777" w:rsidR="00096C1F" w:rsidRPr="00E542F4" w:rsidRDefault="00096C1F" w:rsidP="00096C1F">
      <w:pPr>
        <w:rPr>
          <w:b/>
          <w:bCs/>
        </w:rPr>
      </w:pPr>
      <w:r w:rsidRPr="00E542F4">
        <w:rPr>
          <w:b/>
          <w:bCs/>
        </w:rPr>
        <w:t>Observation</w:t>
      </w:r>
      <w:r>
        <w:rPr>
          <w:b/>
          <w:bCs/>
        </w:rPr>
        <w:t xml:space="preserve"> 9</w:t>
      </w:r>
      <w:r w:rsidRPr="00E542F4">
        <w:rPr>
          <w:b/>
          <w:bCs/>
        </w:rPr>
        <w:t>: Discussion could be had directly by committing further changes on top of already submitted RILs.</w:t>
      </w:r>
    </w:p>
    <w:p w14:paraId="479908A5" w14:textId="77777777" w:rsidR="00096C1F" w:rsidRPr="00E542F4" w:rsidRDefault="00096C1F" w:rsidP="00096C1F">
      <w:pPr>
        <w:rPr>
          <w:b/>
          <w:bCs/>
        </w:rPr>
      </w:pPr>
      <w:r w:rsidRPr="00E542F4">
        <w:rPr>
          <w:b/>
          <w:bCs/>
        </w:rPr>
        <w:t>Observation</w:t>
      </w:r>
      <w:r>
        <w:rPr>
          <w:b/>
          <w:bCs/>
        </w:rPr>
        <w:t xml:space="preserve"> 10</w:t>
      </w:r>
      <w:r w:rsidRPr="00E542F4">
        <w:rPr>
          <w:b/>
          <w:bCs/>
        </w:rPr>
        <w:t>: Discussion could be had using external tools such as Gitlab or Jira, which can link discussion directly to commits.</w:t>
      </w:r>
    </w:p>
    <w:p w14:paraId="55C831B7" w14:textId="77777777" w:rsidR="00096C1F" w:rsidRDefault="00096C1F" w:rsidP="00096C1F">
      <w:pPr>
        <w:rPr>
          <w:b/>
          <w:bCs/>
        </w:rPr>
      </w:pPr>
      <w:r w:rsidRPr="00C0380E">
        <w:rPr>
          <w:b/>
          <w:bCs/>
        </w:rPr>
        <w:t>Observation</w:t>
      </w:r>
      <w:r>
        <w:rPr>
          <w:b/>
          <w:bCs/>
        </w:rPr>
        <w:t xml:space="preserve"> 11</w:t>
      </w:r>
      <w:r w:rsidRPr="00C0380E">
        <w:rPr>
          <w:b/>
          <w:bCs/>
        </w:rPr>
        <w:t>: The Microsoft Word “docx” format does not easily support typical version control software.</w:t>
      </w:r>
    </w:p>
    <w:p w14:paraId="484A160A" w14:textId="77777777" w:rsidR="00096C1F" w:rsidRPr="00C0380E" w:rsidRDefault="00096C1F" w:rsidP="00096C1F">
      <w:pPr>
        <w:rPr>
          <w:b/>
          <w:bCs/>
        </w:rPr>
      </w:pPr>
      <w:r w:rsidRPr="00C0380E">
        <w:rPr>
          <w:b/>
          <w:bCs/>
        </w:rPr>
        <w:t>Observation</w:t>
      </w:r>
      <w:r>
        <w:rPr>
          <w:b/>
          <w:bCs/>
        </w:rPr>
        <w:t xml:space="preserve"> 12</w:t>
      </w:r>
      <w:r w:rsidRPr="00C0380E">
        <w:rPr>
          <w:b/>
          <w:bCs/>
        </w:rPr>
        <w:t>: Text formats such as Markdown can be used to maintain human-readable plaintext that can be used to generate formatted, easily readable documents.</w:t>
      </w:r>
    </w:p>
    <w:p w14:paraId="412E95BB" w14:textId="77777777" w:rsidR="00096C1F" w:rsidRDefault="00096C1F" w:rsidP="00096C1F">
      <w:pPr>
        <w:rPr>
          <w:b/>
          <w:bCs/>
        </w:rPr>
      </w:pPr>
      <w:r w:rsidRPr="00B00AD0">
        <w:rPr>
          <w:b/>
          <w:bCs/>
        </w:rPr>
        <w:t>Observation</w:t>
      </w:r>
      <w:r>
        <w:rPr>
          <w:b/>
          <w:bCs/>
        </w:rPr>
        <w:t xml:space="preserve"> 13</w:t>
      </w:r>
      <w:r w:rsidRPr="00B00AD0">
        <w:rPr>
          <w:b/>
          <w:bCs/>
        </w:rPr>
        <w:t>: GUI tools such as Git GUI provide a graphical view of Git repositories, which are easier to read than the textual view provided by command line tools.</w:t>
      </w:r>
    </w:p>
    <w:p w14:paraId="7C256870" w14:textId="77777777" w:rsidR="00D30C69" w:rsidRPr="00B65446" w:rsidRDefault="00D30C69" w:rsidP="00D30C69">
      <w:pPr>
        <w:rPr>
          <w:b/>
          <w:bCs/>
        </w:rPr>
      </w:pPr>
      <w:r>
        <w:rPr>
          <w:b/>
          <w:bCs/>
        </w:rPr>
        <w:t>Observation 14: Tools like Pandoc can be used to convert a docx specification file to a markdown file.</w:t>
      </w:r>
    </w:p>
    <w:p w14:paraId="29C7E698" w14:textId="05068E8F" w:rsidR="00096C1F" w:rsidRPr="00905731" w:rsidRDefault="00096C1F" w:rsidP="00096C1F">
      <w:pPr>
        <w:rPr>
          <w:b/>
          <w:bCs/>
        </w:rPr>
      </w:pPr>
      <w:r w:rsidRPr="00905731">
        <w:rPr>
          <w:b/>
          <w:bCs/>
        </w:rPr>
        <w:t>Observation</w:t>
      </w:r>
      <w:r>
        <w:rPr>
          <w:b/>
          <w:bCs/>
        </w:rPr>
        <w:t xml:space="preserve"> 1</w:t>
      </w:r>
      <w:r w:rsidR="00D30C69">
        <w:rPr>
          <w:b/>
          <w:bCs/>
        </w:rPr>
        <w:t>5</w:t>
      </w:r>
      <w:r w:rsidRPr="00905731">
        <w:rPr>
          <w:b/>
          <w:bCs/>
        </w:rPr>
        <w:t xml:space="preserve">: Git provides command line </w:t>
      </w:r>
      <w:r>
        <w:rPr>
          <w:b/>
          <w:bCs/>
        </w:rPr>
        <w:t xml:space="preserve">and GUI </w:t>
      </w:r>
      <w:r w:rsidRPr="00905731">
        <w:rPr>
          <w:b/>
          <w:bCs/>
        </w:rPr>
        <w:t>option</w:t>
      </w:r>
      <w:r>
        <w:rPr>
          <w:b/>
          <w:bCs/>
        </w:rPr>
        <w:t>s</w:t>
      </w:r>
      <w:r w:rsidRPr="00905731">
        <w:rPr>
          <w:b/>
          <w:bCs/>
        </w:rPr>
        <w:t xml:space="preserve"> for easily viewing the differences between two branches, e.g., the baseline frozen specification and a RIL branch, and the differences between multiple branches and the baseline frozen specification through a simple RIL branch selection and merging procedure.</w:t>
      </w:r>
    </w:p>
    <w:p w14:paraId="06FBF1B3" w14:textId="449808EC" w:rsidR="00096C1F" w:rsidRPr="00557CA8" w:rsidRDefault="00096C1F" w:rsidP="00096C1F">
      <w:pPr>
        <w:rPr>
          <w:b/>
          <w:bCs/>
        </w:rPr>
      </w:pPr>
      <w:r w:rsidRPr="00557CA8">
        <w:rPr>
          <w:b/>
          <w:bCs/>
        </w:rPr>
        <w:t>Observation</w:t>
      </w:r>
      <w:r>
        <w:rPr>
          <w:b/>
          <w:bCs/>
        </w:rPr>
        <w:t xml:space="preserve"> 1</w:t>
      </w:r>
      <w:r w:rsidR="00D30C69">
        <w:rPr>
          <w:b/>
          <w:bCs/>
        </w:rPr>
        <w:t>6</w:t>
      </w:r>
      <w:r w:rsidRPr="00557CA8">
        <w:rPr>
          <w:b/>
          <w:bCs/>
        </w:rPr>
        <w:t>: The last step, which is including all the approve RILs in CRs to the specification review, and the specification version after the ASN.1 review, will remain a manual process for the Release 19 ASN.1 review.</w:t>
      </w:r>
    </w:p>
    <w:p w14:paraId="4E7D415A" w14:textId="77777777" w:rsidR="00D30C69" w:rsidRPr="00557CA8" w:rsidRDefault="00D30C69" w:rsidP="00D30C69">
      <w:pPr>
        <w:rPr>
          <w:b/>
          <w:bCs/>
        </w:rPr>
      </w:pPr>
      <w:r w:rsidRPr="00557CA8">
        <w:rPr>
          <w:b/>
          <w:bCs/>
        </w:rPr>
        <w:t>Observation</w:t>
      </w:r>
      <w:r>
        <w:rPr>
          <w:b/>
          <w:bCs/>
        </w:rPr>
        <w:t xml:space="preserve"> 17</w:t>
      </w:r>
      <w:r w:rsidRPr="00557CA8">
        <w:rPr>
          <w:b/>
          <w:bCs/>
        </w:rPr>
        <w:t>: RILs could be collected as reports to be viewed in a web browser.</w:t>
      </w:r>
    </w:p>
    <w:p w14:paraId="1B7CB0BA" w14:textId="77777777" w:rsidR="00553D8E" w:rsidRDefault="00553D8E" w:rsidP="00553D8E">
      <w:pPr>
        <w:rPr>
          <w:b/>
          <w:bCs/>
        </w:rPr>
      </w:pPr>
      <w:r>
        <w:rPr>
          <w:b/>
          <w:bCs/>
        </w:rPr>
        <w:t>Observation 18: RIL reports could be dynamically adjustable, e.g., showing additions, additions and subtractions, both, or simply the final reasult to better serve the needs of the reviewer.</w:t>
      </w:r>
    </w:p>
    <w:p w14:paraId="359699C9" w14:textId="6920E9B8" w:rsidR="00B66F32" w:rsidRPr="00096C1F" w:rsidRDefault="00B66F32" w:rsidP="00B66F32">
      <w:pPr>
        <w:rPr>
          <w:b/>
          <w:bCs/>
        </w:rPr>
      </w:pPr>
      <w:r>
        <w:rPr>
          <w:b/>
          <w:bCs/>
        </w:rPr>
        <w:t>Observation 1</w:t>
      </w:r>
      <w:r w:rsidR="00553D8E">
        <w:rPr>
          <w:b/>
          <w:bCs/>
        </w:rPr>
        <w:t>9</w:t>
      </w:r>
      <w:r>
        <w:rPr>
          <w:b/>
          <w:bCs/>
        </w:rPr>
        <w:t>: Corrections, either made autonomously by the contributor, or made after discussion, can be applied directly to the existing RIL branch. The latest version of a RIL branch would be considered the final one.</w:t>
      </w:r>
    </w:p>
    <w:p w14:paraId="7C4B105E" w14:textId="6FDB638E" w:rsidR="00B66F32" w:rsidRPr="00557CA8" w:rsidRDefault="00B66F32" w:rsidP="00B66F32">
      <w:pPr>
        <w:rPr>
          <w:b/>
          <w:bCs/>
        </w:rPr>
      </w:pPr>
      <w:r w:rsidRPr="00557CA8">
        <w:rPr>
          <w:b/>
          <w:bCs/>
        </w:rPr>
        <w:t>Observation</w:t>
      </w:r>
      <w:r>
        <w:rPr>
          <w:b/>
          <w:bCs/>
        </w:rPr>
        <w:t xml:space="preserve"> </w:t>
      </w:r>
      <w:r w:rsidR="00553D8E">
        <w:rPr>
          <w:b/>
          <w:bCs/>
        </w:rPr>
        <w:t>20</w:t>
      </w:r>
      <w:r w:rsidRPr="00557CA8">
        <w:rPr>
          <w:b/>
          <w:bCs/>
        </w:rPr>
        <w:t>: Using pandoc, the same application that produced the markdown version of the specification, the markdown version of the specification can be used as input to generate different file formats, namely HTML and PDF, producing a similar format to that of the Microsoft Word versions of the specification.</w:t>
      </w:r>
    </w:p>
    <w:p w14:paraId="726C7287" w14:textId="59132D8C" w:rsidR="00D71145" w:rsidRPr="00557CA8" w:rsidRDefault="00D71145" w:rsidP="00D71145">
      <w:pPr>
        <w:rPr>
          <w:b/>
          <w:bCs/>
        </w:rPr>
      </w:pPr>
      <w:r>
        <w:rPr>
          <w:b/>
          <w:bCs/>
        </w:rPr>
        <w:t xml:space="preserve">Observation </w:t>
      </w:r>
      <w:r w:rsidR="00553D8E">
        <w:rPr>
          <w:b/>
          <w:bCs/>
        </w:rPr>
        <w:t>21</w:t>
      </w:r>
      <w:r>
        <w:rPr>
          <w:b/>
          <w:bCs/>
        </w:rPr>
        <w:t>: It is possible, through the creation of a parsing script, to show the inline changes made by a RIL as well as the RIL comment.</w:t>
      </w:r>
    </w:p>
    <w:p w14:paraId="18D7EA29" w14:textId="609E63A8" w:rsidR="00EB2E14" w:rsidRDefault="00523F64" w:rsidP="009339CB">
      <w:r>
        <w:lastRenderedPageBreak/>
        <w:t>And the following proposal was made:</w:t>
      </w:r>
    </w:p>
    <w:p w14:paraId="3E154B9F" w14:textId="615928F0" w:rsidR="00EB2E14" w:rsidRPr="000A70E8" w:rsidRDefault="00523F64" w:rsidP="009339CB">
      <w:pPr>
        <w:rPr>
          <w:b/>
          <w:bCs/>
        </w:rPr>
      </w:pPr>
      <w:r w:rsidRPr="000A70E8">
        <w:rPr>
          <w:b/>
          <w:bCs/>
        </w:rPr>
        <w:t xml:space="preserve">Proposal 1: </w:t>
      </w:r>
      <w:r w:rsidR="00C11AC6">
        <w:rPr>
          <w:b/>
          <w:bCs/>
        </w:rPr>
        <w:t>Initiate a discussion on how to modernize the</w:t>
      </w:r>
      <w:r w:rsidR="000A70E8" w:rsidRPr="000A70E8">
        <w:rPr>
          <w:b/>
          <w:bCs/>
        </w:rPr>
        <w:t xml:space="preserve"> ASN.1 and procedural text review procedure using </w:t>
      </w:r>
      <w:r w:rsidR="00AA073E">
        <w:rPr>
          <w:b/>
          <w:bCs/>
        </w:rPr>
        <w:t xml:space="preserve">Git </w:t>
      </w:r>
      <w:r w:rsidR="000A70E8" w:rsidRPr="000A70E8">
        <w:rPr>
          <w:b/>
          <w:bCs/>
        </w:rPr>
        <w:t>version control.</w:t>
      </w:r>
    </w:p>
    <w:p w14:paraId="37417ABC" w14:textId="4F7696E7" w:rsidR="0001226C" w:rsidRPr="006E13D1" w:rsidRDefault="009023EE" w:rsidP="0001226C">
      <w:pPr>
        <w:pStyle w:val="Heading1"/>
      </w:pPr>
      <w:commentRangeStart w:id="1"/>
      <w:r>
        <w:t>8</w:t>
      </w:r>
      <w:r w:rsidR="007A0980">
        <w:tab/>
      </w:r>
      <w:commentRangeStart w:id="2"/>
      <w:r w:rsidR="0001226C">
        <w:t>References</w:t>
      </w:r>
      <w:commentRangeEnd w:id="1"/>
      <w:commentRangeEnd w:id="2"/>
      <w:r w:rsidR="00D31A76">
        <w:rPr>
          <w:rStyle w:val="CommentReference"/>
          <w:rFonts w:ascii="Times New Roman" w:hAnsi="Times New Roman"/>
        </w:rPr>
        <w:commentReference w:id="2"/>
      </w:r>
      <w:r w:rsidR="00D31A76">
        <w:rPr>
          <w:rStyle w:val="CommentReference"/>
          <w:rFonts w:ascii="Times New Roman" w:hAnsi="Times New Roman"/>
        </w:rPr>
        <w:commentReference w:id="1"/>
      </w:r>
    </w:p>
    <w:p w14:paraId="65B38EA9" w14:textId="423CFAFE" w:rsidR="00E855A6" w:rsidRDefault="00E855A6" w:rsidP="009339CB">
      <w:r>
        <w:t>[1] “</w:t>
      </w:r>
      <w:r w:rsidR="003D3252">
        <w:t xml:space="preserve">Guidelines for REl-18 36.331 and 38.331 ASN.1 Review”, </w:t>
      </w:r>
      <w:r w:rsidR="001A4609">
        <w:t xml:space="preserve">February 2024, </w:t>
      </w:r>
      <w:hyperlink r:id="rId59" w:history="1">
        <w:r w:rsidR="00B40382" w:rsidRPr="004C62EA">
          <w:rPr>
            <w:rStyle w:val="Hyperlink"/>
          </w:rPr>
          <w:t>https://www.3gpp.org/ftp/Email_Discussions/RAN2/%5BMisc%5D/ASN1%20review/Rel-18%202024-03/ASN1%20review%20guidelines%20Rel-18%20r3.docx</w:t>
        </w:r>
      </w:hyperlink>
      <w:r w:rsidR="00B40382">
        <w:t xml:space="preserve"> </w:t>
      </w:r>
    </w:p>
    <w:p w14:paraId="5648B84D" w14:textId="6F50AF9C" w:rsidR="0001226C" w:rsidRDefault="0001226C" w:rsidP="009339CB">
      <w:r>
        <w:t>[</w:t>
      </w:r>
      <w:r w:rsidR="00E855A6">
        <w:t>2</w:t>
      </w:r>
      <w:r>
        <w:t xml:space="preserve">] </w:t>
      </w:r>
      <w:r w:rsidR="00702F07">
        <w:t xml:space="preserve">“RIL-Macro and instructions”, </w:t>
      </w:r>
      <w:r w:rsidR="00AE23B4">
        <w:t xml:space="preserve">Ericsson, June 2018, </w:t>
      </w:r>
      <w:hyperlink r:id="rId60" w:history="1">
        <w:r w:rsidR="00991A37" w:rsidRPr="004C62EA">
          <w:rPr>
            <w:rStyle w:val="Hyperlink"/>
          </w:rPr>
          <w:t>https://www.3gpp.org/ftp/Email_Discussions/RAN2/%5BMisc%5D/ASN1%20review/RIL-Macro%20and%20instructions.docx</w:t>
        </w:r>
      </w:hyperlink>
      <w:r w:rsidR="00991A37">
        <w:t xml:space="preserve"> </w:t>
      </w:r>
    </w:p>
    <w:p w14:paraId="4EFE2831" w14:textId="71968526" w:rsidR="0034411F" w:rsidRDefault="0034411F" w:rsidP="009339CB">
      <w:r>
        <w:t>[3] “CommonMark</w:t>
      </w:r>
      <w:r w:rsidR="001D27D5">
        <w:t xml:space="preserve"> – A strongly defined, highly compatible specification of Markdown”</w:t>
      </w:r>
      <w:r w:rsidR="00D403B3">
        <w:t xml:space="preserve"> </w:t>
      </w:r>
      <w:hyperlink r:id="rId61" w:history="1">
        <w:r w:rsidR="00D403B3" w:rsidRPr="006C6C0F">
          <w:rPr>
            <w:rStyle w:val="Hyperlink"/>
          </w:rPr>
          <w:t>https://commonmark.org/</w:t>
        </w:r>
      </w:hyperlink>
      <w:r w:rsidR="00D403B3">
        <w:t xml:space="preserve"> </w:t>
      </w:r>
    </w:p>
    <w:p w14:paraId="5C3CEAC4" w14:textId="77777777" w:rsidR="00605A6B" w:rsidRDefault="001D6554" w:rsidP="009339CB">
      <w:r>
        <w:t xml:space="preserve">[4] “Pro Git”, </w:t>
      </w:r>
      <w:hyperlink r:id="rId62" w:history="1">
        <w:r w:rsidR="00CD07F9" w:rsidRPr="006C6C0F">
          <w:rPr>
            <w:rStyle w:val="Hyperlink"/>
          </w:rPr>
          <w:t>https://github.com/progit/progit2/releases/download/2.1.421/progit.pdf</w:t>
        </w:r>
      </w:hyperlink>
      <w:r w:rsidR="00CD07F9">
        <w:t xml:space="preserve"> </w:t>
      </w:r>
    </w:p>
    <w:p w14:paraId="35F222F4" w14:textId="573AE34B" w:rsidR="00080512" w:rsidRDefault="00605A6B" w:rsidP="009339CB">
      <w:r>
        <w:t xml:space="preserve">[5] “Pandoc a universal document converter”, Pandoc, </w:t>
      </w:r>
      <w:r w:rsidR="0031401C">
        <w:t xml:space="preserve">April 2024, </w:t>
      </w:r>
      <w:hyperlink r:id="rId63" w:history="1">
        <w:r w:rsidR="0031401C" w:rsidRPr="008B48F7">
          <w:rPr>
            <w:rStyle w:val="Hyperlink"/>
          </w:rPr>
          <w:t>https://pandoc.org/</w:t>
        </w:r>
      </w:hyperlink>
      <w:r w:rsidR="0031401C">
        <w:t xml:space="preserve"> </w:t>
      </w:r>
    </w:p>
    <w:p w14:paraId="2A2C41A6" w14:textId="1CF23C11" w:rsidR="00620B8D" w:rsidRDefault="00620B8D" w:rsidP="009339CB">
      <w:r>
        <w:t xml:space="preserve">[6] </w:t>
      </w:r>
      <w:r w:rsidR="002E71CD">
        <w:t xml:space="preserve">RP-240790 “Additional Considerations for 6G Timeline (RAN Perspective)”, </w:t>
      </w:r>
      <w:r w:rsidR="002B298C">
        <w:t>RAN Chair, March 2024</w:t>
      </w:r>
      <w:r w:rsidR="004E6652">
        <w:t xml:space="preserve">, </w:t>
      </w:r>
      <w:hyperlink r:id="rId64" w:history="1">
        <w:r w:rsidR="004E6652" w:rsidRPr="00C059CD">
          <w:rPr>
            <w:rStyle w:val="Hyperlink"/>
          </w:rPr>
          <w:t>https://www.3gpp.org/ftp/TSG_RAN/TSG_RAN/TSGR_103/Docs/RP-240790.zip</w:t>
        </w:r>
      </w:hyperlink>
      <w:r w:rsidR="004E6652">
        <w:t xml:space="preserve"> </w:t>
      </w:r>
    </w:p>
    <w:p w14:paraId="5B4425B2" w14:textId="77777777" w:rsidR="00B2138C" w:rsidRPr="00A209D6" w:rsidRDefault="00B2138C" w:rsidP="009339CB"/>
    <w:sectPr w:rsidR="00B2138C"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erediah Fevold (Nokia)" w:date="2024-08-08T08:07:00Z" w:initials="JF(">
    <w:p w14:paraId="33A690AA" w14:textId="77777777" w:rsidR="00D31A76" w:rsidRDefault="00D31A76" w:rsidP="00D31A76">
      <w:pPr>
        <w:pStyle w:val="CommentText"/>
      </w:pPr>
      <w:r>
        <w:rPr>
          <w:rStyle w:val="CommentReference"/>
        </w:rPr>
        <w:annotationRef/>
      </w:r>
      <w:r>
        <w:t>Add example HTML + HTML with revision marks.</w:t>
      </w:r>
    </w:p>
  </w:comment>
  <w:comment w:id="1" w:author="Jerediah Fevold (Nokia)" w:date="2024-08-08T08:07:00Z" w:initials="JF(">
    <w:p w14:paraId="10B95910" w14:textId="77777777" w:rsidR="00D31A76" w:rsidRDefault="00D31A76" w:rsidP="00D31A76">
      <w:pPr>
        <w:pStyle w:val="CommentText"/>
      </w:pPr>
      <w:r>
        <w:rPr>
          <w:rStyle w:val="CommentReference"/>
        </w:rPr>
        <w:annotationRef/>
      </w:r>
      <w:r>
        <w:t>In RAN, 6G timeline is endorsed</w:t>
      </w:r>
    </w:p>
    <w:p w14:paraId="319A7914" w14:textId="77777777" w:rsidR="00D31A76" w:rsidRDefault="00D31A76" w:rsidP="00D31A76">
      <w:pPr>
        <w:pStyle w:val="CommentText"/>
      </w:pPr>
    </w:p>
    <w:p w14:paraId="0E23CBEF" w14:textId="77777777" w:rsidR="00D31A76" w:rsidRDefault="00D31A76" w:rsidP="00D31A76">
      <w:pPr>
        <w:pStyle w:val="CommentText"/>
      </w:pPr>
      <w:hyperlink r:id="rId1" w:history="1">
        <w:r w:rsidRPr="00D77979">
          <w:rPr>
            <w:rStyle w:val="Hyperlink"/>
          </w:rPr>
          <w:t>https://www.3gpp.org/ftp/TSG_RAN/TSG_RAN/TSGR_103/Docs/RP-240790.zip</w:t>
        </w:r>
      </w:hyperlink>
    </w:p>
    <w:p w14:paraId="0E53573C" w14:textId="77777777" w:rsidR="00D31A76" w:rsidRDefault="00D31A76" w:rsidP="00D31A76">
      <w:pPr>
        <w:pStyle w:val="CommentText"/>
      </w:pPr>
    </w:p>
    <w:p w14:paraId="5A617A3E" w14:textId="77777777" w:rsidR="00D31A76" w:rsidRDefault="00D31A76" w:rsidP="00D31A76">
      <w:pPr>
        <w:pStyle w:val="CommentText"/>
      </w:pPr>
      <w:r>
        <w:t>Slide 102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3A690AA" w15:done="0"/>
  <w15:commentEx w15:paraId="5A617A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AB810C" w16cex:dateUtc="2024-08-08T13:07:00Z"/>
  <w16cex:commentExtensible w16cex:durableId="017F7D69" w16cex:dateUtc="2024-08-0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3A690AA" w16cid:durableId="0BAB810C"/>
  <w16cid:commentId w16cid:paraId="5A617A3E" w16cid:durableId="017F7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9628C" w14:textId="77777777" w:rsidR="00705907" w:rsidRDefault="00705907">
      <w:r>
        <w:separator/>
      </w:r>
    </w:p>
  </w:endnote>
  <w:endnote w:type="continuationSeparator" w:id="0">
    <w:p w14:paraId="5C172487" w14:textId="77777777" w:rsidR="00705907" w:rsidRDefault="00705907">
      <w:r>
        <w:continuationSeparator/>
      </w:r>
    </w:p>
  </w:endnote>
  <w:endnote w:type="continuationNotice" w:id="1">
    <w:p w14:paraId="1FCA6DB0" w14:textId="77777777" w:rsidR="00705907" w:rsidRDefault="00705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5D746B" w14:textId="77777777" w:rsidR="00705907" w:rsidRDefault="00705907">
      <w:r>
        <w:separator/>
      </w:r>
    </w:p>
  </w:footnote>
  <w:footnote w:type="continuationSeparator" w:id="0">
    <w:p w14:paraId="73752BEC" w14:textId="77777777" w:rsidR="00705907" w:rsidRDefault="00705907">
      <w:r>
        <w:continuationSeparator/>
      </w:r>
    </w:p>
  </w:footnote>
  <w:footnote w:type="continuationNotice" w:id="1">
    <w:p w14:paraId="637435C8" w14:textId="77777777" w:rsidR="00705907" w:rsidRDefault="00705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26D55"/>
    <w:multiLevelType w:val="hybridMultilevel"/>
    <w:tmpl w:val="01B6E578"/>
    <w:lvl w:ilvl="0" w:tplc="0CBCE014">
      <w:start w:val="4"/>
      <w:numFmt w:val="bullet"/>
      <w:lvlText w:val=""/>
      <w:lvlJc w:val="left"/>
      <w:pPr>
        <w:ind w:left="645" w:hanging="360"/>
      </w:pPr>
      <w:rPr>
        <w:rFonts w:ascii="Wingdings" w:eastAsia="Times New Roma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B7034"/>
    <w:multiLevelType w:val="hybridMultilevel"/>
    <w:tmpl w:val="B7561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23D78"/>
    <w:multiLevelType w:val="hybridMultilevel"/>
    <w:tmpl w:val="E660A0EA"/>
    <w:lvl w:ilvl="0" w:tplc="9F9CCD64">
      <w:start w:val="1"/>
      <w:numFmt w:val="decimal"/>
      <w:lvlText w:val="%1."/>
      <w:lvlJc w:val="left"/>
      <w:pPr>
        <w:ind w:left="1020" w:hanging="360"/>
      </w:pPr>
    </w:lvl>
    <w:lvl w:ilvl="1" w:tplc="273C8146">
      <w:start w:val="1"/>
      <w:numFmt w:val="decimal"/>
      <w:lvlText w:val="%2."/>
      <w:lvlJc w:val="left"/>
      <w:pPr>
        <w:ind w:left="1020" w:hanging="360"/>
      </w:pPr>
    </w:lvl>
    <w:lvl w:ilvl="2" w:tplc="C96E1CFA">
      <w:start w:val="1"/>
      <w:numFmt w:val="decimal"/>
      <w:lvlText w:val="%3."/>
      <w:lvlJc w:val="left"/>
      <w:pPr>
        <w:ind w:left="1020" w:hanging="360"/>
      </w:pPr>
    </w:lvl>
    <w:lvl w:ilvl="3" w:tplc="F752A9BE">
      <w:start w:val="1"/>
      <w:numFmt w:val="decimal"/>
      <w:lvlText w:val="%4."/>
      <w:lvlJc w:val="left"/>
      <w:pPr>
        <w:ind w:left="1020" w:hanging="360"/>
      </w:pPr>
    </w:lvl>
    <w:lvl w:ilvl="4" w:tplc="88D6E6AC">
      <w:start w:val="1"/>
      <w:numFmt w:val="decimal"/>
      <w:lvlText w:val="%5."/>
      <w:lvlJc w:val="left"/>
      <w:pPr>
        <w:ind w:left="1020" w:hanging="360"/>
      </w:pPr>
    </w:lvl>
    <w:lvl w:ilvl="5" w:tplc="0FB84BE4">
      <w:start w:val="1"/>
      <w:numFmt w:val="decimal"/>
      <w:lvlText w:val="%6."/>
      <w:lvlJc w:val="left"/>
      <w:pPr>
        <w:ind w:left="1020" w:hanging="360"/>
      </w:pPr>
    </w:lvl>
    <w:lvl w:ilvl="6" w:tplc="B85668D0">
      <w:start w:val="1"/>
      <w:numFmt w:val="decimal"/>
      <w:lvlText w:val="%7."/>
      <w:lvlJc w:val="left"/>
      <w:pPr>
        <w:ind w:left="1020" w:hanging="360"/>
      </w:pPr>
    </w:lvl>
    <w:lvl w:ilvl="7" w:tplc="66568D30">
      <w:start w:val="1"/>
      <w:numFmt w:val="decimal"/>
      <w:lvlText w:val="%8."/>
      <w:lvlJc w:val="left"/>
      <w:pPr>
        <w:ind w:left="1020" w:hanging="360"/>
      </w:pPr>
    </w:lvl>
    <w:lvl w:ilvl="8" w:tplc="E30E4FA0">
      <w:start w:val="1"/>
      <w:numFmt w:val="decimal"/>
      <w:lvlText w:val="%9."/>
      <w:lvlJc w:val="left"/>
      <w:pPr>
        <w:ind w:left="1020" w:hanging="360"/>
      </w:pPr>
    </w:lvl>
  </w:abstractNum>
  <w:abstractNum w:abstractNumId="15" w15:restartNumberingAfterBreak="0">
    <w:nsid w:val="2DA957E7"/>
    <w:multiLevelType w:val="hybridMultilevel"/>
    <w:tmpl w:val="90B61E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0D45405"/>
    <w:multiLevelType w:val="hybridMultilevel"/>
    <w:tmpl w:val="1F184B42"/>
    <w:lvl w:ilvl="0" w:tplc="601470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481D4BD9"/>
    <w:multiLevelType w:val="hybridMultilevel"/>
    <w:tmpl w:val="B220E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1630FD5"/>
    <w:multiLevelType w:val="hybridMultilevel"/>
    <w:tmpl w:val="3CAAA0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505DF"/>
    <w:multiLevelType w:val="hybridMultilevel"/>
    <w:tmpl w:val="EB0E3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0051"/>
    <w:multiLevelType w:val="hybridMultilevel"/>
    <w:tmpl w:val="AFAC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111E5"/>
    <w:multiLevelType w:val="hybridMultilevel"/>
    <w:tmpl w:val="CFD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96433709">
    <w:abstractNumId w:val="22"/>
  </w:num>
  <w:num w:numId="19" w16cid:durableId="616840194">
    <w:abstractNumId w:val="25"/>
  </w:num>
  <w:num w:numId="20" w16cid:durableId="309940831">
    <w:abstractNumId w:val="15"/>
  </w:num>
  <w:num w:numId="21" w16cid:durableId="376661222">
    <w:abstractNumId w:val="11"/>
  </w:num>
  <w:num w:numId="22" w16cid:durableId="1242637086">
    <w:abstractNumId w:val="24"/>
  </w:num>
  <w:num w:numId="23" w16cid:durableId="336343915">
    <w:abstractNumId w:val="23"/>
  </w:num>
  <w:num w:numId="24" w16cid:durableId="1783304273">
    <w:abstractNumId w:val="18"/>
  </w:num>
  <w:num w:numId="25" w16cid:durableId="777992868">
    <w:abstractNumId w:val="13"/>
  </w:num>
  <w:num w:numId="26" w16cid:durableId="1986008073">
    <w:abstractNumId w:val="19"/>
  </w:num>
  <w:num w:numId="27" w16cid:durableId="255410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ediah Fevold (Nokia)">
    <w15:presenceInfo w15:providerId="AD" w15:userId="S::jerediah.fevold@nokia.com::d9315cdb-91cb-433e-b4a0-f5de838037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39"/>
    <w:rsid w:val="00002B25"/>
    <w:rsid w:val="000051B6"/>
    <w:rsid w:val="00006C10"/>
    <w:rsid w:val="0001226C"/>
    <w:rsid w:val="00016557"/>
    <w:rsid w:val="000174D5"/>
    <w:rsid w:val="00023C40"/>
    <w:rsid w:val="0002507D"/>
    <w:rsid w:val="00033397"/>
    <w:rsid w:val="00035CE4"/>
    <w:rsid w:val="00037A40"/>
    <w:rsid w:val="00037B92"/>
    <w:rsid w:val="00040095"/>
    <w:rsid w:val="00041490"/>
    <w:rsid w:val="000568B6"/>
    <w:rsid w:val="00060817"/>
    <w:rsid w:val="00064A15"/>
    <w:rsid w:val="000650D6"/>
    <w:rsid w:val="00065268"/>
    <w:rsid w:val="00073C9C"/>
    <w:rsid w:val="00074F95"/>
    <w:rsid w:val="00076412"/>
    <w:rsid w:val="00080512"/>
    <w:rsid w:val="00081FB9"/>
    <w:rsid w:val="00082DBB"/>
    <w:rsid w:val="00083FC0"/>
    <w:rsid w:val="00090468"/>
    <w:rsid w:val="000929E7"/>
    <w:rsid w:val="00094568"/>
    <w:rsid w:val="00096C1F"/>
    <w:rsid w:val="000A70E8"/>
    <w:rsid w:val="000B0E75"/>
    <w:rsid w:val="000B1761"/>
    <w:rsid w:val="000B4F2A"/>
    <w:rsid w:val="000B7616"/>
    <w:rsid w:val="000B7BCF"/>
    <w:rsid w:val="000C0689"/>
    <w:rsid w:val="000C1286"/>
    <w:rsid w:val="000C2897"/>
    <w:rsid w:val="000C522B"/>
    <w:rsid w:val="000C6D20"/>
    <w:rsid w:val="000C7DA7"/>
    <w:rsid w:val="000D4D47"/>
    <w:rsid w:val="000D58AB"/>
    <w:rsid w:val="000D62D1"/>
    <w:rsid w:val="000E19AD"/>
    <w:rsid w:val="000E4BD3"/>
    <w:rsid w:val="000E7DD6"/>
    <w:rsid w:val="000F04CE"/>
    <w:rsid w:val="000F1238"/>
    <w:rsid w:val="000F5A05"/>
    <w:rsid w:val="000F6ED0"/>
    <w:rsid w:val="00104074"/>
    <w:rsid w:val="001062A2"/>
    <w:rsid w:val="00107218"/>
    <w:rsid w:val="00110279"/>
    <w:rsid w:val="001106A0"/>
    <w:rsid w:val="00112D45"/>
    <w:rsid w:val="00112F1A"/>
    <w:rsid w:val="00125B37"/>
    <w:rsid w:val="0012610D"/>
    <w:rsid w:val="00141665"/>
    <w:rsid w:val="00141706"/>
    <w:rsid w:val="0014297B"/>
    <w:rsid w:val="00143279"/>
    <w:rsid w:val="00144B55"/>
    <w:rsid w:val="00144E9A"/>
    <w:rsid w:val="00145075"/>
    <w:rsid w:val="00157FB1"/>
    <w:rsid w:val="001679A0"/>
    <w:rsid w:val="001741A0"/>
    <w:rsid w:val="00175FA0"/>
    <w:rsid w:val="001826B0"/>
    <w:rsid w:val="0018284D"/>
    <w:rsid w:val="0018529B"/>
    <w:rsid w:val="0018542A"/>
    <w:rsid w:val="00185D66"/>
    <w:rsid w:val="00190B5D"/>
    <w:rsid w:val="00194CD0"/>
    <w:rsid w:val="00194D72"/>
    <w:rsid w:val="0019654A"/>
    <w:rsid w:val="00196B64"/>
    <w:rsid w:val="001A1456"/>
    <w:rsid w:val="001A4609"/>
    <w:rsid w:val="001A4DFF"/>
    <w:rsid w:val="001A4E0D"/>
    <w:rsid w:val="001B29D8"/>
    <w:rsid w:val="001B3316"/>
    <w:rsid w:val="001B4655"/>
    <w:rsid w:val="001B49C9"/>
    <w:rsid w:val="001B6437"/>
    <w:rsid w:val="001C23F4"/>
    <w:rsid w:val="001C2CC8"/>
    <w:rsid w:val="001C41E5"/>
    <w:rsid w:val="001C4F79"/>
    <w:rsid w:val="001C6792"/>
    <w:rsid w:val="001D1B0B"/>
    <w:rsid w:val="001D27D5"/>
    <w:rsid w:val="001D2867"/>
    <w:rsid w:val="001D4136"/>
    <w:rsid w:val="001D643B"/>
    <w:rsid w:val="001D6554"/>
    <w:rsid w:val="001D6A1D"/>
    <w:rsid w:val="001E65D5"/>
    <w:rsid w:val="001E7ED8"/>
    <w:rsid w:val="001F0087"/>
    <w:rsid w:val="001F168B"/>
    <w:rsid w:val="001F67CA"/>
    <w:rsid w:val="001F7831"/>
    <w:rsid w:val="00204045"/>
    <w:rsid w:val="002066EF"/>
    <w:rsid w:val="0020712B"/>
    <w:rsid w:val="002134B3"/>
    <w:rsid w:val="00220126"/>
    <w:rsid w:val="00223C4F"/>
    <w:rsid w:val="0022606D"/>
    <w:rsid w:val="00226E04"/>
    <w:rsid w:val="00231728"/>
    <w:rsid w:val="00232265"/>
    <w:rsid w:val="00235FCD"/>
    <w:rsid w:val="00235FF6"/>
    <w:rsid w:val="00244A05"/>
    <w:rsid w:val="00245819"/>
    <w:rsid w:val="00250404"/>
    <w:rsid w:val="0025298F"/>
    <w:rsid w:val="00256B74"/>
    <w:rsid w:val="00257C06"/>
    <w:rsid w:val="002610D8"/>
    <w:rsid w:val="00261ACA"/>
    <w:rsid w:val="0027116E"/>
    <w:rsid w:val="002718D0"/>
    <w:rsid w:val="0027229A"/>
    <w:rsid w:val="00274128"/>
    <w:rsid w:val="002747EC"/>
    <w:rsid w:val="00277285"/>
    <w:rsid w:val="00281ABF"/>
    <w:rsid w:val="00284292"/>
    <w:rsid w:val="00284EBE"/>
    <w:rsid w:val="00285519"/>
    <w:rsid w:val="002855BF"/>
    <w:rsid w:val="0028648B"/>
    <w:rsid w:val="002917E9"/>
    <w:rsid w:val="002941BA"/>
    <w:rsid w:val="00295DC6"/>
    <w:rsid w:val="0029743F"/>
    <w:rsid w:val="002A4E1C"/>
    <w:rsid w:val="002B0786"/>
    <w:rsid w:val="002B2988"/>
    <w:rsid w:val="002B298C"/>
    <w:rsid w:val="002C1B54"/>
    <w:rsid w:val="002C356D"/>
    <w:rsid w:val="002C3E44"/>
    <w:rsid w:val="002C435F"/>
    <w:rsid w:val="002C46C3"/>
    <w:rsid w:val="002C7544"/>
    <w:rsid w:val="002D1C9E"/>
    <w:rsid w:val="002E1EE7"/>
    <w:rsid w:val="002E44B5"/>
    <w:rsid w:val="002E4ADE"/>
    <w:rsid w:val="002E6ECF"/>
    <w:rsid w:val="002E71CD"/>
    <w:rsid w:val="002F0D22"/>
    <w:rsid w:val="002F3313"/>
    <w:rsid w:val="003004D7"/>
    <w:rsid w:val="00304354"/>
    <w:rsid w:val="00305BC6"/>
    <w:rsid w:val="00311B17"/>
    <w:rsid w:val="00312FA5"/>
    <w:rsid w:val="0031401C"/>
    <w:rsid w:val="003172DC"/>
    <w:rsid w:val="00325AE3"/>
    <w:rsid w:val="00326069"/>
    <w:rsid w:val="00335796"/>
    <w:rsid w:val="003416AB"/>
    <w:rsid w:val="00342D92"/>
    <w:rsid w:val="0034411F"/>
    <w:rsid w:val="003527C1"/>
    <w:rsid w:val="003533C4"/>
    <w:rsid w:val="0035462D"/>
    <w:rsid w:val="003606A9"/>
    <w:rsid w:val="0036459E"/>
    <w:rsid w:val="00364B41"/>
    <w:rsid w:val="00365B9C"/>
    <w:rsid w:val="00372897"/>
    <w:rsid w:val="00374C15"/>
    <w:rsid w:val="00374FED"/>
    <w:rsid w:val="00380537"/>
    <w:rsid w:val="003820E4"/>
    <w:rsid w:val="00383096"/>
    <w:rsid w:val="00390F3A"/>
    <w:rsid w:val="0039346C"/>
    <w:rsid w:val="003A41EF"/>
    <w:rsid w:val="003B40AD"/>
    <w:rsid w:val="003B59F1"/>
    <w:rsid w:val="003B5D07"/>
    <w:rsid w:val="003B677D"/>
    <w:rsid w:val="003C4E37"/>
    <w:rsid w:val="003C72A8"/>
    <w:rsid w:val="003D0FD0"/>
    <w:rsid w:val="003D2D80"/>
    <w:rsid w:val="003D3252"/>
    <w:rsid w:val="003E113B"/>
    <w:rsid w:val="003E16BE"/>
    <w:rsid w:val="003E4A74"/>
    <w:rsid w:val="003F04EC"/>
    <w:rsid w:val="003F1FA2"/>
    <w:rsid w:val="003F3FEC"/>
    <w:rsid w:val="003F4E28"/>
    <w:rsid w:val="003F76B6"/>
    <w:rsid w:val="004006E8"/>
    <w:rsid w:val="0040118E"/>
    <w:rsid w:val="00401855"/>
    <w:rsid w:val="004078C5"/>
    <w:rsid w:val="00407FBF"/>
    <w:rsid w:val="00413976"/>
    <w:rsid w:val="00414DD1"/>
    <w:rsid w:val="00421992"/>
    <w:rsid w:val="00422C17"/>
    <w:rsid w:val="00422CA3"/>
    <w:rsid w:val="00441293"/>
    <w:rsid w:val="00443BF5"/>
    <w:rsid w:val="00446C3A"/>
    <w:rsid w:val="00455152"/>
    <w:rsid w:val="00462188"/>
    <w:rsid w:val="00463362"/>
    <w:rsid w:val="00465587"/>
    <w:rsid w:val="00471D1E"/>
    <w:rsid w:val="00474028"/>
    <w:rsid w:val="00474D04"/>
    <w:rsid w:val="00476D5A"/>
    <w:rsid w:val="00477455"/>
    <w:rsid w:val="00481CE4"/>
    <w:rsid w:val="0048629D"/>
    <w:rsid w:val="00493D55"/>
    <w:rsid w:val="00494651"/>
    <w:rsid w:val="004A1F7B"/>
    <w:rsid w:val="004A591B"/>
    <w:rsid w:val="004A5AB2"/>
    <w:rsid w:val="004B18AC"/>
    <w:rsid w:val="004B40E7"/>
    <w:rsid w:val="004C0C6D"/>
    <w:rsid w:val="004C105A"/>
    <w:rsid w:val="004C44D2"/>
    <w:rsid w:val="004C647C"/>
    <w:rsid w:val="004D05D6"/>
    <w:rsid w:val="004D0984"/>
    <w:rsid w:val="004D3578"/>
    <w:rsid w:val="004D380D"/>
    <w:rsid w:val="004E213A"/>
    <w:rsid w:val="004E4905"/>
    <w:rsid w:val="004E5497"/>
    <w:rsid w:val="004E5FAA"/>
    <w:rsid w:val="004E6652"/>
    <w:rsid w:val="004E6AB9"/>
    <w:rsid w:val="004E7553"/>
    <w:rsid w:val="004E79C8"/>
    <w:rsid w:val="004F4540"/>
    <w:rsid w:val="004F4BE0"/>
    <w:rsid w:val="004F650C"/>
    <w:rsid w:val="004F665B"/>
    <w:rsid w:val="004F73A7"/>
    <w:rsid w:val="00503171"/>
    <w:rsid w:val="00506C28"/>
    <w:rsid w:val="00513863"/>
    <w:rsid w:val="00515AF0"/>
    <w:rsid w:val="00515F76"/>
    <w:rsid w:val="005219C4"/>
    <w:rsid w:val="00523F64"/>
    <w:rsid w:val="00534DA0"/>
    <w:rsid w:val="00536848"/>
    <w:rsid w:val="005373B7"/>
    <w:rsid w:val="00537809"/>
    <w:rsid w:val="00543006"/>
    <w:rsid w:val="00543E6C"/>
    <w:rsid w:val="00543E91"/>
    <w:rsid w:val="0054785D"/>
    <w:rsid w:val="00550933"/>
    <w:rsid w:val="00553D8E"/>
    <w:rsid w:val="00556D5F"/>
    <w:rsid w:val="00556F97"/>
    <w:rsid w:val="00557CA8"/>
    <w:rsid w:val="00560856"/>
    <w:rsid w:val="00560DF4"/>
    <w:rsid w:val="00564D18"/>
    <w:rsid w:val="00565087"/>
    <w:rsid w:val="0056573F"/>
    <w:rsid w:val="00571279"/>
    <w:rsid w:val="00575EE5"/>
    <w:rsid w:val="00582241"/>
    <w:rsid w:val="00592709"/>
    <w:rsid w:val="00596F8C"/>
    <w:rsid w:val="005971AD"/>
    <w:rsid w:val="005A13AB"/>
    <w:rsid w:val="005A49C6"/>
    <w:rsid w:val="005A6F44"/>
    <w:rsid w:val="005B78C1"/>
    <w:rsid w:val="005C463F"/>
    <w:rsid w:val="005C48DA"/>
    <w:rsid w:val="005C766E"/>
    <w:rsid w:val="005C7CD5"/>
    <w:rsid w:val="005D0C43"/>
    <w:rsid w:val="005D1AE9"/>
    <w:rsid w:val="00600635"/>
    <w:rsid w:val="006028AC"/>
    <w:rsid w:val="006054AC"/>
    <w:rsid w:val="00605A6B"/>
    <w:rsid w:val="006068D1"/>
    <w:rsid w:val="00610752"/>
    <w:rsid w:val="00611566"/>
    <w:rsid w:val="0061333B"/>
    <w:rsid w:val="0061476F"/>
    <w:rsid w:val="00617EEC"/>
    <w:rsid w:val="00620B8D"/>
    <w:rsid w:val="0062111B"/>
    <w:rsid w:val="00626AE7"/>
    <w:rsid w:val="006310B9"/>
    <w:rsid w:val="006369AB"/>
    <w:rsid w:val="006467B8"/>
    <w:rsid w:val="00646D99"/>
    <w:rsid w:val="00647A17"/>
    <w:rsid w:val="00655889"/>
    <w:rsid w:val="00656910"/>
    <w:rsid w:val="006574C0"/>
    <w:rsid w:val="006575D2"/>
    <w:rsid w:val="00662466"/>
    <w:rsid w:val="00671360"/>
    <w:rsid w:val="00673621"/>
    <w:rsid w:val="006759DF"/>
    <w:rsid w:val="0067637F"/>
    <w:rsid w:val="00680543"/>
    <w:rsid w:val="00680C97"/>
    <w:rsid w:val="00686728"/>
    <w:rsid w:val="00691F66"/>
    <w:rsid w:val="006965F2"/>
    <w:rsid w:val="00696821"/>
    <w:rsid w:val="00697375"/>
    <w:rsid w:val="006A5689"/>
    <w:rsid w:val="006A78A4"/>
    <w:rsid w:val="006B4AF1"/>
    <w:rsid w:val="006B6937"/>
    <w:rsid w:val="006B771F"/>
    <w:rsid w:val="006C114F"/>
    <w:rsid w:val="006C160C"/>
    <w:rsid w:val="006C5C54"/>
    <w:rsid w:val="006C66D8"/>
    <w:rsid w:val="006D0C50"/>
    <w:rsid w:val="006D1E24"/>
    <w:rsid w:val="006D35DE"/>
    <w:rsid w:val="006D70E9"/>
    <w:rsid w:val="006E1057"/>
    <w:rsid w:val="006E1417"/>
    <w:rsid w:val="006E1ED5"/>
    <w:rsid w:val="006E2733"/>
    <w:rsid w:val="006F0BF7"/>
    <w:rsid w:val="006F24FF"/>
    <w:rsid w:val="006F35B5"/>
    <w:rsid w:val="006F36BA"/>
    <w:rsid w:val="006F453D"/>
    <w:rsid w:val="006F6A2C"/>
    <w:rsid w:val="006F6ECC"/>
    <w:rsid w:val="006F72A3"/>
    <w:rsid w:val="006F7C05"/>
    <w:rsid w:val="00702F07"/>
    <w:rsid w:val="00702F4F"/>
    <w:rsid w:val="0070392D"/>
    <w:rsid w:val="00703C3C"/>
    <w:rsid w:val="00705907"/>
    <w:rsid w:val="007067B9"/>
    <w:rsid w:val="007069DC"/>
    <w:rsid w:val="00707469"/>
    <w:rsid w:val="00710201"/>
    <w:rsid w:val="00710B4E"/>
    <w:rsid w:val="00711DBB"/>
    <w:rsid w:val="00717713"/>
    <w:rsid w:val="0072073A"/>
    <w:rsid w:val="00723B23"/>
    <w:rsid w:val="00726B86"/>
    <w:rsid w:val="007324FE"/>
    <w:rsid w:val="007342B5"/>
    <w:rsid w:val="00734A5B"/>
    <w:rsid w:val="007360AD"/>
    <w:rsid w:val="007446DB"/>
    <w:rsid w:val="00744E76"/>
    <w:rsid w:val="00744F90"/>
    <w:rsid w:val="00746F6A"/>
    <w:rsid w:val="00754039"/>
    <w:rsid w:val="00757D40"/>
    <w:rsid w:val="007662B5"/>
    <w:rsid w:val="0077043A"/>
    <w:rsid w:val="00773C62"/>
    <w:rsid w:val="007742A4"/>
    <w:rsid w:val="007746A3"/>
    <w:rsid w:val="00781CA5"/>
    <w:rsid w:val="00781F0F"/>
    <w:rsid w:val="00782FBE"/>
    <w:rsid w:val="00783070"/>
    <w:rsid w:val="00786906"/>
    <w:rsid w:val="0078727C"/>
    <w:rsid w:val="0079049D"/>
    <w:rsid w:val="00793DC5"/>
    <w:rsid w:val="007966D3"/>
    <w:rsid w:val="00796823"/>
    <w:rsid w:val="007A0980"/>
    <w:rsid w:val="007A2E55"/>
    <w:rsid w:val="007A3958"/>
    <w:rsid w:val="007A3E04"/>
    <w:rsid w:val="007A4CD8"/>
    <w:rsid w:val="007A665E"/>
    <w:rsid w:val="007B18D8"/>
    <w:rsid w:val="007B3CF9"/>
    <w:rsid w:val="007C095F"/>
    <w:rsid w:val="007C2DD0"/>
    <w:rsid w:val="007C2FE8"/>
    <w:rsid w:val="007C390D"/>
    <w:rsid w:val="007D1976"/>
    <w:rsid w:val="007D1F5A"/>
    <w:rsid w:val="007D27E4"/>
    <w:rsid w:val="007D385B"/>
    <w:rsid w:val="007D61FF"/>
    <w:rsid w:val="007D774F"/>
    <w:rsid w:val="007E09D9"/>
    <w:rsid w:val="007E1A5D"/>
    <w:rsid w:val="007E1C5E"/>
    <w:rsid w:val="007E49E1"/>
    <w:rsid w:val="007F0D41"/>
    <w:rsid w:val="007F14BD"/>
    <w:rsid w:val="007F1EB4"/>
    <w:rsid w:val="007F2E08"/>
    <w:rsid w:val="007F7BC2"/>
    <w:rsid w:val="008024FA"/>
    <w:rsid w:val="008028A4"/>
    <w:rsid w:val="00806463"/>
    <w:rsid w:val="0081051E"/>
    <w:rsid w:val="00813245"/>
    <w:rsid w:val="008138D7"/>
    <w:rsid w:val="00813BD4"/>
    <w:rsid w:val="008304DE"/>
    <w:rsid w:val="008314F4"/>
    <w:rsid w:val="008370CE"/>
    <w:rsid w:val="00840DE0"/>
    <w:rsid w:val="00840F8A"/>
    <w:rsid w:val="008427E5"/>
    <w:rsid w:val="008444C3"/>
    <w:rsid w:val="0084666F"/>
    <w:rsid w:val="00847735"/>
    <w:rsid w:val="00847CD0"/>
    <w:rsid w:val="00854C2E"/>
    <w:rsid w:val="0085709D"/>
    <w:rsid w:val="00860275"/>
    <w:rsid w:val="008607A8"/>
    <w:rsid w:val="0086354A"/>
    <w:rsid w:val="008644D7"/>
    <w:rsid w:val="00865499"/>
    <w:rsid w:val="008654C8"/>
    <w:rsid w:val="00865C56"/>
    <w:rsid w:val="00867A29"/>
    <w:rsid w:val="008768CA"/>
    <w:rsid w:val="0087787D"/>
    <w:rsid w:val="00877EF9"/>
    <w:rsid w:val="00880559"/>
    <w:rsid w:val="00890D4C"/>
    <w:rsid w:val="008950DD"/>
    <w:rsid w:val="008A265C"/>
    <w:rsid w:val="008B1CEF"/>
    <w:rsid w:val="008B5306"/>
    <w:rsid w:val="008B54E8"/>
    <w:rsid w:val="008B5A52"/>
    <w:rsid w:val="008B6F3F"/>
    <w:rsid w:val="008C2E2A"/>
    <w:rsid w:val="008C3057"/>
    <w:rsid w:val="008D01C2"/>
    <w:rsid w:val="008D2E4D"/>
    <w:rsid w:val="008D3F1C"/>
    <w:rsid w:val="008D6B0E"/>
    <w:rsid w:val="008E4838"/>
    <w:rsid w:val="008E6139"/>
    <w:rsid w:val="008E69BB"/>
    <w:rsid w:val="008F396F"/>
    <w:rsid w:val="008F3DCD"/>
    <w:rsid w:val="008F6A64"/>
    <w:rsid w:val="008F779E"/>
    <w:rsid w:val="008F7C29"/>
    <w:rsid w:val="009023EE"/>
    <w:rsid w:val="0090271F"/>
    <w:rsid w:val="00902DB9"/>
    <w:rsid w:val="0090466A"/>
    <w:rsid w:val="00904744"/>
    <w:rsid w:val="009050C7"/>
    <w:rsid w:val="00905731"/>
    <w:rsid w:val="00905E5A"/>
    <w:rsid w:val="009118C5"/>
    <w:rsid w:val="00914118"/>
    <w:rsid w:val="00923655"/>
    <w:rsid w:val="009248C6"/>
    <w:rsid w:val="00925168"/>
    <w:rsid w:val="00930A0A"/>
    <w:rsid w:val="009339CB"/>
    <w:rsid w:val="00934A41"/>
    <w:rsid w:val="00936071"/>
    <w:rsid w:val="009376CD"/>
    <w:rsid w:val="00940212"/>
    <w:rsid w:val="00942EC2"/>
    <w:rsid w:val="00950ACC"/>
    <w:rsid w:val="00954D33"/>
    <w:rsid w:val="009569F2"/>
    <w:rsid w:val="00961B32"/>
    <w:rsid w:val="00962509"/>
    <w:rsid w:val="00963F47"/>
    <w:rsid w:val="0097080D"/>
    <w:rsid w:val="00970DB3"/>
    <w:rsid w:val="00971A44"/>
    <w:rsid w:val="00971A8C"/>
    <w:rsid w:val="00974BB0"/>
    <w:rsid w:val="00975BCD"/>
    <w:rsid w:val="00980D9E"/>
    <w:rsid w:val="009818A2"/>
    <w:rsid w:val="00984DCE"/>
    <w:rsid w:val="009872DD"/>
    <w:rsid w:val="009913FF"/>
    <w:rsid w:val="00991A37"/>
    <w:rsid w:val="009928A9"/>
    <w:rsid w:val="00995424"/>
    <w:rsid w:val="00997BF7"/>
    <w:rsid w:val="009A0090"/>
    <w:rsid w:val="009A0AF3"/>
    <w:rsid w:val="009B0078"/>
    <w:rsid w:val="009B0287"/>
    <w:rsid w:val="009B07CD"/>
    <w:rsid w:val="009B2B68"/>
    <w:rsid w:val="009B384C"/>
    <w:rsid w:val="009B3EF6"/>
    <w:rsid w:val="009C19E9"/>
    <w:rsid w:val="009C559B"/>
    <w:rsid w:val="009C5DA8"/>
    <w:rsid w:val="009D06D0"/>
    <w:rsid w:val="009D74A6"/>
    <w:rsid w:val="009D7B07"/>
    <w:rsid w:val="009E0E87"/>
    <w:rsid w:val="009F0CB1"/>
    <w:rsid w:val="009F0F8C"/>
    <w:rsid w:val="009F5766"/>
    <w:rsid w:val="009F780A"/>
    <w:rsid w:val="00A01E01"/>
    <w:rsid w:val="00A064B4"/>
    <w:rsid w:val="00A10F02"/>
    <w:rsid w:val="00A160ED"/>
    <w:rsid w:val="00A16ACB"/>
    <w:rsid w:val="00A16EDC"/>
    <w:rsid w:val="00A17176"/>
    <w:rsid w:val="00A204CA"/>
    <w:rsid w:val="00A209D6"/>
    <w:rsid w:val="00A221A3"/>
    <w:rsid w:val="00A22738"/>
    <w:rsid w:val="00A27154"/>
    <w:rsid w:val="00A36F5F"/>
    <w:rsid w:val="00A37BBB"/>
    <w:rsid w:val="00A425AC"/>
    <w:rsid w:val="00A430EC"/>
    <w:rsid w:val="00A53724"/>
    <w:rsid w:val="00A54B2B"/>
    <w:rsid w:val="00A5598B"/>
    <w:rsid w:val="00A60382"/>
    <w:rsid w:val="00A60CC5"/>
    <w:rsid w:val="00A703B6"/>
    <w:rsid w:val="00A71CEE"/>
    <w:rsid w:val="00A817C4"/>
    <w:rsid w:val="00A82346"/>
    <w:rsid w:val="00A82FBB"/>
    <w:rsid w:val="00A836B3"/>
    <w:rsid w:val="00A947A0"/>
    <w:rsid w:val="00A953DB"/>
    <w:rsid w:val="00A9621D"/>
    <w:rsid w:val="00A9671C"/>
    <w:rsid w:val="00AA073E"/>
    <w:rsid w:val="00AA1553"/>
    <w:rsid w:val="00AA3543"/>
    <w:rsid w:val="00AA4890"/>
    <w:rsid w:val="00AB35F2"/>
    <w:rsid w:val="00AB68AC"/>
    <w:rsid w:val="00AB7C16"/>
    <w:rsid w:val="00AD5C0C"/>
    <w:rsid w:val="00AD6142"/>
    <w:rsid w:val="00AD7E7C"/>
    <w:rsid w:val="00AE19C8"/>
    <w:rsid w:val="00AE23B4"/>
    <w:rsid w:val="00AE3023"/>
    <w:rsid w:val="00AE45CF"/>
    <w:rsid w:val="00AE6A5C"/>
    <w:rsid w:val="00AF418C"/>
    <w:rsid w:val="00AF6A2C"/>
    <w:rsid w:val="00B00AD0"/>
    <w:rsid w:val="00B02A49"/>
    <w:rsid w:val="00B05380"/>
    <w:rsid w:val="00B05962"/>
    <w:rsid w:val="00B10276"/>
    <w:rsid w:val="00B11541"/>
    <w:rsid w:val="00B1267E"/>
    <w:rsid w:val="00B15449"/>
    <w:rsid w:val="00B16C2F"/>
    <w:rsid w:val="00B2138C"/>
    <w:rsid w:val="00B23277"/>
    <w:rsid w:val="00B257D1"/>
    <w:rsid w:val="00B27303"/>
    <w:rsid w:val="00B34CD3"/>
    <w:rsid w:val="00B40382"/>
    <w:rsid w:val="00B40EAC"/>
    <w:rsid w:val="00B4102B"/>
    <w:rsid w:val="00B47DFD"/>
    <w:rsid w:val="00B47FD1"/>
    <w:rsid w:val="00B516BB"/>
    <w:rsid w:val="00B54502"/>
    <w:rsid w:val="00B6375F"/>
    <w:rsid w:val="00B65446"/>
    <w:rsid w:val="00B669E9"/>
    <w:rsid w:val="00B66CB1"/>
    <w:rsid w:val="00B66F32"/>
    <w:rsid w:val="00B67851"/>
    <w:rsid w:val="00B73D47"/>
    <w:rsid w:val="00B7538C"/>
    <w:rsid w:val="00B8061E"/>
    <w:rsid w:val="00B84DB2"/>
    <w:rsid w:val="00B939E6"/>
    <w:rsid w:val="00B9589D"/>
    <w:rsid w:val="00B966B0"/>
    <w:rsid w:val="00B9699B"/>
    <w:rsid w:val="00BA3956"/>
    <w:rsid w:val="00BB0C30"/>
    <w:rsid w:val="00BB0F5A"/>
    <w:rsid w:val="00BB5C02"/>
    <w:rsid w:val="00BB63F5"/>
    <w:rsid w:val="00BC3555"/>
    <w:rsid w:val="00BC5E19"/>
    <w:rsid w:val="00BC6267"/>
    <w:rsid w:val="00BC77E1"/>
    <w:rsid w:val="00BD0468"/>
    <w:rsid w:val="00BD067F"/>
    <w:rsid w:val="00BD1557"/>
    <w:rsid w:val="00BD424F"/>
    <w:rsid w:val="00BE6101"/>
    <w:rsid w:val="00BE70D3"/>
    <w:rsid w:val="00BF423B"/>
    <w:rsid w:val="00C02282"/>
    <w:rsid w:val="00C02E7D"/>
    <w:rsid w:val="00C0380E"/>
    <w:rsid w:val="00C10DF6"/>
    <w:rsid w:val="00C111C4"/>
    <w:rsid w:val="00C11AC6"/>
    <w:rsid w:val="00C12B51"/>
    <w:rsid w:val="00C13C17"/>
    <w:rsid w:val="00C16962"/>
    <w:rsid w:val="00C21359"/>
    <w:rsid w:val="00C23616"/>
    <w:rsid w:val="00C24650"/>
    <w:rsid w:val="00C25465"/>
    <w:rsid w:val="00C270C6"/>
    <w:rsid w:val="00C31806"/>
    <w:rsid w:val="00C32590"/>
    <w:rsid w:val="00C33079"/>
    <w:rsid w:val="00C33118"/>
    <w:rsid w:val="00C3637F"/>
    <w:rsid w:val="00C372F9"/>
    <w:rsid w:val="00C51440"/>
    <w:rsid w:val="00C51B64"/>
    <w:rsid w:val="00C522A3"/>
    <w:rsid w:val="00C52F23"/>
    <w:rsid w:val="00C541DF"/>
    <w:rsid w:val="00C55A12"/>
    <w:rsid w:val="00C55C05"/>
    <w:rsid w:val="00C55ED8"/>
    <w:rsid w:val="00C64FF6"/>
    <w:rsid w:val="00C6553E"/>
    <w:rsid w:val="00C76AD2"/>
    <w:rsid w:val="00C83A13"/>
    <w:rsid w:val="00C86F10"/>
    <w:rsid w:val="00C87C1D"/>
    <w:rsid w:val="00C9068C"/>
    <w:rsid w:val="00C9231B"/>
    <w:rsid w:val="00C92967"/>
    <w:rsid w:val="00C92A0C"/>
    <w:rsid w:val="00CA030A"/>
    <w:rsid w:val="00CA3D0C"/>
    <w:rsid w:val="00CA654B"/>
    <w:rsid w:val="00CA68DE"/>
    <w:rsid w:val="00CB15EC"/>
    <w:rsid w:val="00CB387A"/>
    <w:rsid w:val="00CB4A2C"/>
    <w:rsid w:val="00CB72B8"/>
    <w:rsid w:val="00CC0516"/>
    <w:rsid w:val="00CD07F9"/>
    <w:rsid w:val="00CD0BA8"/>
    <w:rsid w:val="00CD4BD9"/>
    <w:rsid w:val="00CD4C7B"/>
    <w:rsid w:val="00CD58FE"/>
    <w:rsid w:val="00CE0EC7"/>
    <w:rsid w:val="00CE502A"/>
    <w:rsid w:val="00CF3B41"/>
    <w:rsid w:val="00CF7B07"/>
    <w:rsid w:val="00D1002F"/>
    <w:rsid w:val="00D103CA"/>
    <w:rsid w:val="00D134CE"/>
    <w:rsid w:val="00D13645"/>
    <w:rsid w:val="00D13775"/>
    <w:rsid w:val="00D17C31"/>
    <w:rsid w:val="00D21603"/>
    <w:rsid w:val="00D228A6"/>
    <w:rsid w:val="00D274E3"/>
    <w:rsid w:val="00D30C69"/>
    <w:rsid w:val="00D31A76"/>
    <w:rsid w:val="00D324B1"/>
    <w:rsid w:val="00D33BE3"/>
    <w:rsid w:val="00D36CAE"/>
    <w:rsid w:val="00D3792D"/>
    <w:rsid w:val="00D403B3"/>
    <w:rsid w:val="00D41CB0"/>
    <w:rsid w:val="00D43438"/>
    <w:rsid w:val="00D43632"/>
    <w:rsid w:val="00D468E8"/>
    <w:rsid w:val="00D54820"/>
    <w:rsid w:val="00D55E47"/>
    <w:rsid w:val="00D62692"/>
    <w:rsid w:val="00D62E19"/>
    <w:rsid w:val="00D67CD1"/>
    <w:rsid w:val="00D67F52"/>
    <w:rsid w:val="00D71145"/>
    <w:rsid w:val="00D7248C"/>
    <w:rsid w:val="00D72C08"/>
    <w:rsid w:val="00D738D6"/>
    <w:rsid w:val="00D73F52"/>
    <w:rsid w:val="00D7471F"/>
    <w:rsid w:val="00D80795"/>
    <w:rsid w:val="00D854BE"/>
    <w:rsid w:val="00D864B7"/>
    <w:rsid w:val="00D87E00"/>
    <w:rsid w:val="00D87F51"/>
    <w:rsid w:val="00D9134D"/>
    <w:rsid w:val="00D96D11"/>
    <w:rsid w:val="00DA437A"/>
    <w:rsid w:val="00DA47DF"/>
    <w:rsid w:val="00DA572C"/>
    <w:rsid w:val="00DA7A03"/>
    <w:rsid w:val="00DB0DB8"/>
    <w:rsid w:val="00DB1818"/>
    <w:rsid w:val="00DB18C3"/>
    <w:rsid w:val="00DB231A"/>
    <w:rsid w:val="00DB4602"/>
    <w:rsid w:val="00DC0C6C"/>
    <w:rsid w:val="00DC2B11"/>
    <w:rsid w:val="00DC309B"/>
    <w:rsid w:val="00DC4DA2"/>
    <w:rsid w:val="00DC5261"/>
    <w:rsid w:val="00DE1830"/>
    <w:rsid w:val="00DE25D2"/>
    <w:rsid w:val="00DE6F8E"/>
    <w:rsid w:val="00DF3896"/>
    <w:rsid w:val="00DF7C20"/>
    <w:rsid w:val="00E00F4A"/>
    <w:rsid w:val="00E032E8"/>
    <w:rsid w:val="00E038FB"/>
    <w:rsid w:val="00E058DF"/>
    <w:rsid w:val="00E1105B"/>
    <w:rsid w:val="00E1433E"/>
    <w:rsid w:val="00E14907"/>
    <w:rsid w:val="00E160A9"/>
    <w:rsid w:val="00E26B03"/>
    <w:rsid w:val="00E30F2F"/>
    <w:rsid w:val="00E44DB7"/>
    <w:rsid w:val="00E46C08"/>
    <w:rsid w:val="00E471CF"/>
    <w:rsid w:val="00E52EDB"/>
    <w:rsid w:val="00E542F4"/>
    <w:rsid w:val="00E55D0B"/>
    <w:rsid w:val="00E56E81"/>
    <w:rsid w:val="00E56F18"/>
    <w:rsid w:val="00E57F10"/>
    <w:rsid w:val="00E62835"/>
    <w:rsid w:val="00E63738"/>
    <w:rsid w:val="00E6480E"/>
    <w:rsid w:val="00E64C4A"/>
    <w:rsid w:val="00E713A2"/>
    <w:rsid w:val="00E75936"/>
    <w:rsid w:val="00E769A7"/>
    <w:rsid w:val="00E77645"/>
    <w:rsid w:val="00E83697"/>
    <w:rsid w:val="00E855A6"/>
    <w:rsid w:val="00E859B6"/>
    <w:rsid w:val="00EA4A1A"/>
    <w:rsid w:val="00EA66C9"/>
    <w:rsid w:val="00EB137B"/>
    <w:rsid w:val="00EB186D"/>
    <w:rsid w:val="00EB2E14"/>
    <w:rsid w:val="00EB3D51"/>
    <w:rsid w:val="00EB5D32"/>
    <w:rsid w:val="00EC1B34"/>
    <w:rsid w:val="00EC1EEA"/>
    <w:rsid w:val="00EC4A25"/>
    <w:rsid w:val="00ED2C9A"/>
    <w:rsid w:val="00ED479F"/>
    <w:rsid w:val="00EE690B"/>
    <w:rsid w:val="00EF0EEE"/>
    <w:rsid w:val="00EF0F8A"/>
    <w:rsid w:val="00EF1444"/>
    <w:rsid w:val="00EF1E4F"/>
    <w:rsid w:val="00EF5711"/>
    <w:rsid w:val="00EF612C"/>
    <w:rsid w:val="00F025A2"/>
    <w:rsid w:val="00F036E9"/>
    <w:rsid w:val="00F04A28"/>
    <w:rsid w:val="00F07388"/>
    <w:rsid w:val="00F17D8E"/>
    <w:rsid w:val="00F2026E"/>
    <w:rsid w:val="00F2210A"/>
    <w:rsid w:val="00F22C02"/>
    <w:rsid w:val="00F31372"/>
    <w:rsid w:val="00F34434"/>
    <w:rsid w:val="00F37743"/>
    <w:rsid w:val="00F42493"/>
    <w:rsid w:val="00F4790F"/>
    <w:rsid w:val="00F500B2"/>
    <w:rsid w:val="00F54A3D"/>
    <w:rsid w:val="00F54CB0"/>
    <w:rsid w:val="00F56718"/>
    <w:rsid w:val="00F569AC"/>
    <w:rsid w:val="00F5779D"/>
    <w:rsid w:val="00F579CD"/>
    <w:rsid w:val="00F60C54"/>
    <w:rsid w:val="00F60D5A"/>
    <w:rsid w:val="00F6508E"/>
    <w:rsid w:val="00F653B8"/>
    <w:rsid w:val="00F656E3"/>
    <w:rsid w:val="00F70774"/>
    <w:rsid w:val="00F71B89"/>
    <w:rsid w:val="00F7335C"/>
    <w:rsid w:val="00F7353C"/>
    <w:rsid w:val="00F76F8F"/>
    <w:rsid w:val="00F801CB"/>
    <w:rsid w:val="00F82524"/>
    <w:rsid w:val="00F87048"/>
    <w:rsid w:val="00F87257"/>
    <w:rsid w:val="00F907A4"/>
    <w:rsid w:val="00F90FF2"/>
    <w:rsid w:val="00F941DF"/>
    <w:rsid w:val="00F948B0"/>
    <w:rsid w:val="00F94D98"/>
    <w:rsid w:val="00FA0EC7"/>
    <w:rsid w:val="00FA1266"/>
    <w:rsid w:val="00FA275E"/>
    <w:rsid w:val="00FA42AA"/>
    <w:rsid w:val="00FB2218"/>
    <w:rsid w:val="00FB303A"/>
    <w:rsid w:val="00FB36FA"/>
    <w:rsid w:val="00FB4BC8"/>
    <w:rsid w:val="00FC1192"/>
    <w:rsid w:val="00FC396F"/>
    <w:rsid w:val="00FC39CA"/>
    <w:rsid w:val="00FC6037"/>
    <w:rsid w:val="00FC68DA"/>
    <w:rsid w:val="00FC6B01"/>
    <w:rsid w:val="00FD3A9B"/>
    <w:rsid w:val="00FD65F5"/>
    <w:rsid w:val="00FE04FF"/>
    <w:rsid w:val="00FE106D"/>
    <w:rsid w:val="00FE251B"/>
    <w:rsid w:val="00FE4425"/>
    <w:rsid w:val="00FE4F6A"/>
    <w:rsid w:val="00FE570F"/>
    <w:rsid w:val="00FE6E2F"/>
    <w:rsid w:val="00FE7ADA"/>
    <w:rsid w:val="00FF1F41"/>
    <w:rsid w:val="00FF5CD5"/>
    <w:rsid w:val="00FF77F7"/>
    <w:rsid w:val="06B41848"/>
    <w:rsid w:val="1A1EA1F6"/>
    <w:rsid w:val="1BD62EAA"/>
    <w:rsid w:val="2C531B4C"/>
    <w:rsid w:val="33B9C378"/>
    <w:rsid w:val="484F212E"/>
    <w:rsid w:val="4E64982E"/>
    <w:rsid w:val="51483E90"/>
    <w:rsid w:val="60405665"/>
    <w:rsid w:val="7B23EA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142E354A-695A-419A-B5E4-9FE849A6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A70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uiPriority w:val="99"/>
    <w:rsid w:val="003F76B6"/>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7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D6142"/>
    <w:rPr>
      <w:sz w:val="16"/>
      <w:szCs w:val="16"/>
    </w:rPr>
  </w:style>
  <w:style w:type="paragraph" w:styleId="Revision">
    <w:name w:val="Revision"/>
    <w:hidden/>
    <w:uiPriority w:val="99"/>
    <w:semiHidden/>
    <w:rsid w:val="00AD6142"/>
    <w:rPr>
      <w:lang w:eastAsia="en-US"/>
    </w:rPr>
  </w:style>
  <w:style w:type="character" w:styleId="FollowedHyperlink">
    <w:name w:val="FollowedHyperlink"/>
    <w:basedOn w:val="DefaultParagraphFont"/>
    <w:rsid w:val="00711DBB"/>
    <w:rPr>
      <w:color w:val="954F72" w:themeColor="followedHyperlink"/>
      <w:u w:val="single"/>
    </w:rPr>
  </w:style>
  <w:style w:type="character" w:styleId="Mention">
    <w:name w:val="Mention"/>
    <w:basedOn w:val="DefaultParagraphFont"/>
    <w:uiPriority w:val="99"/>
    <w:unhideWhenUsed/>
    <w:rsid w:val="00144E9A"/>
    <w:rPr>
      <w:color w:val="2B579A"/>
      <w:shd w:val="clear" w:color="auto" w:fill="E1DFDD"/>
    </w:rPr>
  </w:style>
  <w:style w:type="character" w:styleId="Emphasis">
    <w:name w:val="Emphasis"/>
    <w:basedOn w:val="DefaultParagraphFont"/>
    <w:uiPriority w:val="20"/>
    <w:qFormat/>
    <w:rsid w:val="00AA3543"/>
    <w:rPr>
      <w:i/>
      <w:iCs/>
    </w:rPr>
  </w:style>
  <w:style w:type="character" w:customStyle="1" w:styleId="bold">
    <w:name w:val="bold"/>
    <w:basedOn w:val="DefaultParagraphFont"/>
    <w:rsid w:val="00EF5711"/>
  </w:style>
  <w:style w:type="character" w:customStyle="1" w:styleId="f6">
    <w:name w:val="f6"/>
    <w:basedOn w:val="DefaultParagraphFont"/>
    <w:rsid w:val="00EF5711"/>
  </w:style>
  <w:style w:type="character" w:customStyle="1" w:styleId="f1">
    <w:name w:val="f1"/>
    <w:basedOn w:val="DefaultParagraphFont"/>
    <w:rsid w:val="00EF5711"/>
  </w:style>
  <w:style w:type="character" w:customStyle="1" w:styleId="f2">
    <w:name w:val="f2"/>
    <w:basedOn w:val="DefaultParagraphFont"/>
    <w:rsid w:val="00EF5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2918">
      <w:bodyDiv w:val="1"/>
      <w:marLeft w:val="0"/>
      <w:marRight w:val="0"/>
      <w:marTop w:val="0"/>
      <w:marBottom w:val="0"/>
      <w:divBdr>
        <w:top w:val="none" w:sz="0" w:space="0" w:color="auto"/>
        <w:left w:val="none" w:sz="0" w:space="0" w:color="auto"/>
        <w:bottom w:val="none" w:sz="0" w:space="0" w:color="auto"/>
        <w:right w:val="none" w:sz="0" w:space="0" w:color="auto"/>
      </w:divBdr>
    </w:div>
    <w:div w:id="491683677">
      <w:bodyDiv w:val="1"/>
      <w:marLeft w:val="0"/>
      <w:marRight w:val="0"/>
      <w:marTop w:val="0"/>
      <w:marBottom w:val="0"/>
      <w:divBdr>
        <w:top w:val="none" w:sz="0" w:space="0" w:color="auto"/>
        <w:left w:val="none" w:sz="0" w:space="0" w:color="auto"/>
        <w:bottom w:val="none" w:sz="0" w:space="0" w:color="auto"/>
        <w:right w:val="none" w:sz="0" w:space="0" w:color="auto"/>
      </w:divBdr>
      <w:divsChild>
        <w:div w:id="720982980">
          <w:marLeft w:val="288"/>
          <w:marRight w:val="0"/>
          <w:marTop w:val="0"/>
          <w:marBottom w:val="120"/>
          <w:divBdr>
            <w:top w:val="none" w:sz="0" w:space="0" w:color="auto"/>
            <w:left w:val="none" w:sz="0" w:space="0" w:color="auto"/>
            <w:bottom w:val="none" w:sz="0" w:space="0" w:color="auto"/>
            <w:right w:val="none" w:sz="0" w:space="0" w:color="auto"/>
          </w:divBdr>
        </w:div>
        <w:div w:id="876046774">
          <w:marLeft w:val="288"/>
          <w:marRight w:val="0"/>
          <w:marTop w:val="0"/>
          <w:marBottom w:val="120"/>
          <w:divBdr>
            <w:top w:val="none" w:sz="0" w:space="0" w:color="auto"/>
            <w:left w:val="none" w:sz="0" w:space="0" w:color="auto"/>
            <w:bottom w:val="none" w:sz="0" w:space="0" w:color="auto"/>
            <w:right w:val="none" w:sz="0" w:space="0" w:color="auto"/>
          </w:divBdr>
        </w:div>
        <w:div w:id="1016080988">
          <w:marLeft w:val="288"/>
          <w:marRight w:val="0"/>
          <w:marTop w:val="0"/>
          <w:marBottom w:val="120"/>
          <w:divBdr>
            <w:top w:val="none" w:sz="0" w:space="0" w:color="auto"/>
            <w:left w:val="none" w:sz="0" w:space="0" w:color="auto"/>
            <w:bottom w:val="none" w:sz="0" w:space="0" w:color="auto"/>
            <w:right w:val="none" w:sz="0" w:space="0" w:color="auto"/>
          </w:divBdr>
        </w:div>
        <w:div w:id="2004239410">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8944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944256">
      <w:bodyDiv w:val="1"/>
      <w:marLeft w:val="0"/>
      <w:marRight w:val="0"/>
      <w:marTop w:val="0"/>
      <w:marBottom w:val="0"/>
      <w:divBdr>
        <w:top w:val="none" w:sz="0" w:space="0" w:color="auto"/>
        <w:left w:val="none" w:sz="0" w:space="0" w:color="auto"/>
        <w:bottom w:val="none" w:sz="0" w:space="0" w:color="auto"/>
        <w:right w:val="none" w:sz="0" w:space="0" w:color="auto"/>
      </w:divBdr>
    </w:div>
    <w:div w:id="1372149121">
      <w:bodyDiv w:val="1"/>
      <w:marLeft w:val="0"/>
      <w:marRight w:val="0"/>
      <w:marTop w:val="0"/>
      <w:marBottom w:val="0"/>
      <w:divBdr>
        <w:top w:val="none" w:sz="0" w:space="0" w:color="auto"/>
        <w:left w:val="none" w:sz="0" w:space="0" w:color="auto"/>
        <w:bottom w:val="none" w:sz="0" w:space="0" w:color="auto"/>
        <w:right w:val="none" w:sz="0" w:space="0" w:color="auto"/>
      </w:divBdr>
      <w:divsChild>
        <w:div w:id="64883608">
          <w:marLeft w:val="288"/>
          <w:marRight w:val="0"/>
          <w:marTop w:val="0"/>
          <w:marBottom w:val="120"/>
          <w:divBdr>
            <w:top w:val="none" w:sz="0" w:space="0" w:color="auto"/>
            <w:left w:val="none" w:sz="0" w:space="0" w:color="auto"/>
            <w:bottom w:val="none" w:sz="0" w:space="0" w:color="auto"/>
            <w:right w:val="none" w:sz="0" w:space="0" w:color="auto"/>
          </w:divBdr>
        </w:div>
        <w:div w:id="75368849">
          <w:marLeft w:val="288"/>
          <w:marRight w:val="0"/>
          <w:marTop w:val="0"/>
          <w:marBottom w:val="120"/>
          <w:divBdr>
            <w:top w:val="none" w:sz="0" w:space="0" w:color="auto"/>
            <w:left w:val="none" w:sz="0" w:space="0" w:color="auto"/>
            <w:bottom w:val="none" w:sz="0" w:space="0" w:color="auto"/>
            <w:right w:val="none" w:sz="0" w:space="0" w:color="auto"/>
          </w:divBdr>
        </w:div>
        <w:div w:id="683241209">
          <w:marLeft w:val="288"/>
          <w:marRight w:val="0"/>
          <w:marTop w:val="0"/>
          <w:marBottom w:val="120"/>
          <w:divBdr>
            <w:top w:val="none" w:sz="0" w:space="0" w:color="auto"/>
            <w:left w:val="none" w:sz="0" w:space="0" w:color="auto"/>
            <w:bottom w:val="none" w:sz="0" w:space="0" w:color="auto"/>
            <w:right w:val="none" w:sz="0" w:space="0" w:color="auto"/>
          </w:divBdr>
        </w:div>
        <w:div w:id="1274820469">
          <w:marLeft w:val="288"/>
          <w:marRight w:val="0"/>
          <w:marTop w:val="0"/>
          <w:marBottom w:val="120"/>
          <w:divBdr>
            <w:top w:val="none" w:sz="0" w:space="0" w:color="auto"/>
            <w:left w:val="none" w:sz="0" w:space="0" w:color="auto"/>
            <w:bottom w:val="none" w:sz="0" w:space="0" w:color="auto"/>
            <w:right w:val="none" w:sz="0" w:space="0" w:color="auto"/>
          </w:divBdr>
        </w:div>
      </w:divsChild>
    </w:div>
    <w:div w:id="1458451330">
      <w:bodyDiv w:val="1"/>
      <w:marLeft w:val="0"/>
      <w:marRight w:val="0"/>
      <w:marTop w:val="0"/>
      <w:marBottom w:val="0"/>
      <w:divBdr>
        <w:top w:val="none" w:sz="0" w:space="0" w:color="auto"/>
        <w:left w:val="none" w:sz="0" w:space="0" w:color="auto"/>
        <w:bottom w:val="none" w:sz="0" w:space="0" w:color="auto"/>
        <w:right w:val="none" w:sz="0" w:space="0" w:color="auto"/>
      </w:divBdr>
      <w:divsChild>
        <w:div w:id="421610670">
          <w:marLeft w:val="288"/>
          <w:marRight w:val="0"/>
          <w:marTop w:val="0"/>
          <w:marBottom w:val="120"/>
          <w:divBdr>
            <w:top w:val="none" w:sz="0" w:space="0" w:color="auto"/>
            <w:left w:val="none" w:sz="0" w:space="0" w:color="auto"/>
            <w:bottom w:val="none" w:sz="0" w:space="0" w:color="auto"/>
            <w:right w:val="none" w:sz="0" w:space="0" w:color="auto"/>
          </w:divBdr>
        </w:div>
        <w:div w:id="508446845">
          <w:marLeft w:val="288"/>
          <w:marRight w:val="0"/>
          <w:marTop w:val="0"/>
          <w:marBottom w:val="120"/>
          <w:divBdr>
            <w:top w:val="none" w:sz="0" w:space="0" w:color="auto"/>
            <w:left w:val="none" w:sz="0" w:space="0" w:color="auto"/>
            <w:bottom w:val="none" w:sz="0" w:space="0" w:color="auto"/>
            <w:right w:val="none" w:sz="0" w:space="0" w:color="auto"/>
          </w:divBdr>
        </w:div>
        <w:div w:id="827982183">
          <w:marLeft w:val="288"/>
          <w:marRight w:val="0"/>
          <w:marTop w:val="0"/>
          <w:marBottom w:val="120"/>
          <w:divBdr>
            <w:top w:val="none" w:sz="0" w:space="0" w:color="auto"/>
            <w:left w:val="none" w:sz="0" w:space="0" w:color="auto"/>
            <w:bottom w:val="none" w:sz="0" w:space="0" w:color="auto"/>
            <w:right w:val="none" w:sz="0" w:space="0" w:color="auto"/>
          </w:divBdr>
        </w:div>
        <w:div w:id="1869952239">
          <w:marLeft w:val="288"/>
          <w:marRight w:val="0"/>
          <w:marTop w:val="0"/>
          <w:marBottom w:val="120"/>
          <w:divBdr>
            <w:top w:val="none" w:sz="0" w:space="0" w:color="auto"/>
            <w:left w:val="none" w:sz="0" w:space="0" w:color="auto"/>
            <w:bottom w:val="none" w:sz="0" w:space="0" w:color="auto"/>
            <w:right w:val="none" w:sz="0" w:space="0" w:color="auto"/>
          </w:divBdr>
        </w:div>
      </w:divsChild>
    </w:div>
    <w:div w:id="164746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TSG_RAN/TSGR_103/Docs/RP-240790.zip" TargetMode="External"/></Relationship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s://git-scm.com/docs/git-branch" TargetMode="External"/><Relationship Id="rId34" Type="http://schemas.openxmlformats.org/officeDocument/2006/relationships/image" Target="media/image9.png"/><Relationship Id="rId42" Type="http://schemas.openxmlformats.org/officeDocument/2006/relationships/image" Target="media/image17.png"/><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comments" Target="comments.xml"/><Relationship Id="rId63" Type="http://schemas.openxmlformats.org/officeDocument/2006/relationships/hyperlink" Target="https://pandoc.org/"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git-scm.com/videos" TargetMode="External"/><Relationship Id="rId29" Type="http://schemas.openxmlformats.org/officeDocument/2006/relationships/image" Target="media/image6.png"/><Relationship Id="rId11" Type="http://schemas.openxmlformats.org/officeDocument/2006/relationships/footnotes" Target="footnotes.xml"/><Relationship Id="rId24" Type="http://schemas.openxmlformats.org/officeDocument/2006/relationships/hyperlink" Target="https://git-scm.com/docs/git-merge" TargetMode="External"/><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image" Target="media/image20.png"/><Relationship Id="rId53" Type="http://schemas.openxmlformats.org/officeDocument/2006/relationships/image" Target="media/image28.png"/><Relationship Id="rId58" Type="http://schemas.microsoft.com/office/2018/08/relationships/commentsExtensible" Target="commentsExtensible.xml"/><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commonmark.org/" TargetMode="External"/><Relationship Id="rId19" Type="http://schemas.openxmlformats.org/officeDocument/2006/relationships/hyperlink" Target="https://git-scm.com/docs/git-push" TargetMode="External"/><Relationship Id="rId14" Type="http://schemas.openxmlformats.org/officeDocument/2006/relationships/image" Target="media/image2.png"/><Relationship Id="rId22" Type="http://schemas.openxmlformats.org/officeDocument/2006/relationships/hyperlink" Target="https://git-scm.com/docs/git-add"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image" Target="media/image10.png"/><Relationship Id="rId43" Type="http://schemas.openxmlformats.org/officeDocument/2006/relationships/image" Target="media/image18.png"/><Relationship Id="rId48" Type="http://schemas.openxmlformats.org/officeDocument/2006/relationships/image" Target="media/image23.png"/><Relationship Id="rId56" Type="http://schemas.microsoft.com/office/2011/relationships/commentsExtended" Target="commentsExtended.xml"/><Relationship Id="rId64" Type="http://schemas.openxmlformats.org/officeDocument/2006/relationships/hyperlink" Target="https://www.3gpp.org/ftp/TSG_RAN/TSG_RAN/TSGR_103/Docs/RP-240790.zip" TargetMode="External"/><Relationship Id="rId8" Type="http://schemas.openxmlformats.org/officeDocument/2006/relationships/styles" Target="styles.xml"/><Relationship Id="rId51" Type="http://schemas.openxmlformats.org/officeDocument/2006/relationships/image" Target="media/image26.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scm.com/docs/git-clone" TargetMode="External"/><Relationship Id="rId25" Type="http://schemas.openxmlformats.org/officeDocument/2006/relationships/image" Target="media/image3.png"/><Relationship Id="rId33" Type="http://schemas.openxmlformats.org/officeDocument/2006/relationships/oleObject" Target="embeddings/oleObject2.bin"/><Relationship Id="rId38" Type="http://schemas.openxmlformats.org/officeDocument/2006/relationships/image" Target="media/image13.png"/><Relationship Id="rId46" Type="http://schemas.openxmlformats.org/officeDocument/2006/relationships/image" Target="media/image21.png"/><Relationship Id="rId59" Type="http://schemas.openxmlformats.org/officeDocument/2006/relationships/hyperlink" Target="https://www.3gpp.org/ftp/Email_Discussions/RAN2/%5BMisc%5D/ASN1%20review/Rel-18%202024-03/ASN1%20review%20guidelines%20Rel-18%20r3.docx" TargetMode="External"/><Relationship Id="rId67" Type="http://schemas.openxmlformats.org/officeDocument/2006/relationships/theme" Target="theme/theme1.xml"/><Relationship Id="rId20" Type="http://schemas.openxmlformats.org/officeDocument/2006/relationships/hyperlink" Target="https://git-scm.com/docs/git-checkout" TargetMode="External"/><Relationship Id="rId41" Type="http://schemas.openxmlformats.org/officeDocument/2006/relationships/image" Target="media/image16.png"/><Relationship Id="rId54" Type="http://schemas.openxmlformats.org/officeDocument/2006/relationships/image" Target="media/image29.png"/><Relationship Id="rId62" Type="http://schemas.openxmlformats.org/officeDocument/2006/relationships/hyperlink" Target="https://github.com/progit/progit2/releases/download/2.1.421/progit.pdf"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git-scm.com/about" TargetMode="External"/><Relationship Id="rId23" Type="http://schemas.openxmlformats.org/officeDocument/2006/relationships/hyperlink" Target="https://git-scm.com/docs/git-commit" TargetMode="External"/><Relationship Id="rId28" Type="http://schemas.openxmlformats.org/officeDocument/2006/relationships/hyperlink" Target="https://git-scm.com/downloads/guis" TargetMode="External"/><Relationship Id="rId36" Type="http://schemas.openxmlformats.org/officeDocument/2006/relationships/image" Target="media/image11.png"/><Relationship Id="rId49" Type="http://schemas.openxmlformats.org/officeDocument/2006/relationships/image" Target="media/image24.png"/><Relationship Id="rId57" Type="http://schemas.microsoft.com/office/2016/09/relationships/commentsIds" Target="commentsIds.xml"/><Relationship Id="rId10" Type="http://schemas.openxmlformats.org/officeDocument/2006/relationships/webSettings" Target="webSettings.xml"/><Relationship Id="rId31" Type="http://schemas.openxmlformats.org/officeDocument/2006/relationships/image" Target="media/image7.png"/><Relationship Id="rId44" Type="http://schemas.openxmlformats.org/officeDocument/2006/relationships/image" Target="media/image19.png"/><Relationship Id="rId52" Type="http://schemas.openxmlformats.org/officeDocument/2006/relationships/image" Target="media/image27.png"/><Relationship Id="rId60" Type="http://schemas.openxmlformats.org/officeDocument/2006/relationships/hyperlink" Target="https://www.3gpp.org/ftp/Email_Discussions/RAN2/%5BMisc%5D/ASN1%20review/RIL-Macro%20and%20instructions.docx"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s://git-scm.com/docs/git-pull" TargetMode="External"/><Relationship Id="rId39"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RBI5PAMIO524-1616901215-26744</_dlc_DocId>
    <_dlc_DocIdUrl xmlns="71c5aaf6-e6ce-465b-b873-5148d2a4c105">
      <Url>https://nokia.sharepoint.com/sites/gxp/_layouts/15/DocIdRedir.aspx?ID=RBI5PAMIO524-1616901215-26744</Url>
      <Description>RBI5PAMIO524-1616901215-26744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5BAC4108-03F5-4C5D-84F5-9EEFDCCF2E9D}">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www.w3.org/2000/xmlns/"/>
    <ds:schemaRef ds:uri="71c5aaf6-e6ce-465b-b873-5148d2a4c105"/>
    <ds:schemaRef ds:uri="7275bb01-7583-478d-bc14-e839a2dd5989"/>
    <ds:schemaRef ds:uri="http://www.w3.org/2001/XMLSchema-instance"/>
    <ds:schemaRef ds:uri="3f2ce089-3858-4176-9a21-a30f9204848e"/>
    <ds:schemaRef ds:uri="http://schemas.microsoft.com/office/infopath/2007/PartnerControls"/>
  </ds:schemaRefs>
</ds:datastoreItem>
</file>

<file path=customXml/itemProps6.xml><?xml version="1.0" encoding="utf-8"?>
<ds:datastoreItem xmlns:ds="http://schemas.openxmlformats.org/officeDocument/2006/customXml" ds:itemID="{675A6237-AD47-4DDC-9437-F757648E3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7995</Words>
  <Characters>44254</Characters>
  <Application>Microsoft Office Word</Application>
  <DocSecurity>0</DocSecurity>
  <Lines>368</Lines>
  <Paragraphs>104</Paragraphs>
  <ScaleCrop>false</ScaleCrop>
  <Manager/>
  <Company>Nokia</Company>
  <LinksUpToDate>false</LinksUpToDate>
  <CharactersWithSpaces>52145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Jerediah Fevold (Nokia)</dc:creator>
  <cp:keywords/>
  <dc:description/>
  <cp:lastModifiedBy>Jerediah Fevold (Nokia)</cp:lastModifiedBy>
  <cp:revision>3</cp:revision>
  <dcterms:created xsi:type="dcterms:W3CDTF">2024-08-08T16:29:00Z</dcterms:created>
  <dcterms:modified xsi:type="dcterms:W3CDTF">2024-08-08T16:30:00Z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a242676b-c071-4831-9876-f7e818335aa7</vt:lpwstr>
  </property>
</Properties>
</file>